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276" w:rsidRDefault="001F1221">
      <w:r>
        <w:rPr>
          <w:rFonts w:ascii="Gotham Narrow Book" w:hAnsi="Gotham Narrow Book"/>
          <w:noProof/>
          <w:lang w:eastAsia="fr-FR"/>
        </w:rPr>
        <mc:AlternateContent>
          <mc:Choice Requires="wps">
            <w:drawing>
              <wp:anchor distT="0" distB="0" distL="114300" distR="114300" simplePos="0" relativeHeight="251660288" behindDoc="0" locked="0" layoutInCell="1" allowOverlap="1">
                <wp:simplePos x="0" y="0"/>
                <wp:positionH relativeFrom="column">
                  <wp:posOffset>-439352</wp:posOffset>
                </wp:positionH>
                <wp:positionV relativeFrom="paragraph">
                  <wp:posOffset>1681277</wp:posOffset>
                </wp:positionV>
                <wp:extent cx="6692629" cy="2749685"/>
                <wp:effectExtent l="0" t="0" r="13335" b="12700"/>
                <wp:wrapNone/>
                <wp:docPr id="2" name="Rectangle 2"/>
                <wp:cNvGraphicFramePr/>
                <a:graphic xmlns:a="http://schemas.openxmlformats.org/drawingml/2006/main">
                  <a:graphicData uri="http://schemas.microsoft.com/office/word/2010/wordprocessingShape">
                    <wps:wsp>
                      <wps:cNvSpPr/>
                      <wps:spPr>
                        <a:xfrm>
                          <a:off x="0" y="0"/>
                          <a:ext cx="6692629" cy="2749685"/>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EE37CD" w:rsidRDefault="00EE37CD" w:rsidP="001F1221">
                            <w:pPr>
                              <w:rPr>
                                <w:rFonts w:ascii="Arial" w:hAnsi="Arial" w:cs="Arial"/>
                                <w:b/>
                                <w:i/>
                                <w:color w:val="2E74B5" w:themeColor="accent1" w:themeShade="BF"/>
                                <w:u w:val="single"/>
                              </w:rPr>
                            </w:pPr>
                            <w:r>
                              <w:rPr>
                                <w:rFonts w:ascii="Arial" w:hAnsi="Arial" w:cs="Arial"/>
                                <w:b/>
                                <w:i/>
                                <w:color w:val="2E74B5" w:themeColor="accent1" w:themeShade="BF"/>
                                <w:u w:val="single"/>
                              </w:rPr>
                              <w:t>A l’attention des utilisateurs du présent modèle</w:t>
                            </w:r>
                          </w:p>
                          <w:p w:rsidR="00EE37CD" w:rsidRDefault="00EE37CD" w:rsidP="001F1221">
                            <w:pPr>
                              <w:rPr>
                                <w:rFonts w:ascii="Arial" w:hAnsi="Arial" w:cs="Arial"/>
                                <w:i/>
                                <w:color w:val="2E74B5" w:themeColor="accent1" w:themeShade="BF"/>
                              </w:rPr>
                            </w:pPr>
                            <w:r>
                              <w:rPr>
                                <w:rFonts w:ascii="Arial" w:hAnsi="Arial" w:cs="Arial"/>
                                <w:i/>
                                <w:color w:val="2E74B5" w:themeColor="accent1" w:themeShade="BF"/>
                              </w:rPr>
                              <w:t>Le contrat de travail permet de fixer par écrit les obligations réciproques des parties et comporte les mentions prévues à l’article 41 du socle « commun » et aux articles 128-1 et 128-1-3 du socle « salarié du particulier employeur » de la convention collective. Le modèle présenté ci-dessous peut être utilisé pour la formation d’une relation de travail à durée indéterminée. Il peut être adapté aux particularités de la relation de travail à condition qu’il ne prévoit pas de disposition moins favorables que les règles applicables.</w:t>
                            </w:r>
                          </w:p>
                          <w:p w:rsidR="00EE37CD" w:rsidRDefault="00EE37CD" w:rsidP="001F1221">
                            <w:pPr>
                              <w:rPr>
                                <w:rFonts w:ascii="Arial" w:hAnsi="Arial" w:cs="Arial"/>
                                <w:i/>
                                <w:color w:val="2E74B5" w:themeColor="accent1" w:themeShade="BF"/>
                              </w:rPr>
                            </w:pPr>
                            <w:r>
                              <w:rPr>
                                <w:rFonts w:ascii="Arial" w:hAnsi="Arial" w:cs="Arial"/>
                                <w:i/>
                                <w:color w:val="2E74B5" w:themeColor="accent1" w:themeShade="BF"/>
                              </w:rPr>
                              <w:t>Le présent modèle peut constituer une base, et peut être complété et adapté par les parties, au regard notamment de leurs situations respectives, et des fonctions confiées au salarié.</w:t>
                            </w:r>
                          </w:p>
                          <w:p w:rsidR="00EE37CD" w:rsidRDefault="00EE37CD" w:rsidP="001F1221">
                            <w:pPr>
                              <w:rPr>
                                <w:rFonts w:ascii="Arial" w:hAnsi="Arial" w:cs="Arial"/>
                                <w:b/>
                                <w:i/>
                                <w:color w:val="2E74B5" w:themeColor="accent1" w:themeShade="BF"/>
                                <w:u w:val="single"/>
                              </w:rPr>
                            </w:pPr>
                            <w:r>
                              <w:rPr>
                                <w:rFonts w:ascii="Arial" w:hAnsi="Arial" w:cs="Arial"/>
                                <w:b/>
                                <w:i/>
                                <w:color w:val="2E74B5" w:themeColor="accent1" w:themeShade="BF"/>
                                <w:u w:val="single"/>
                              </w:rPr>
                              <w:t>Ce modèle présente une valeur indicative et non conventionnelle.</w:t>
                            </w:r>
                          </w:p>
                          <w:p w:rsidR="00EE37CD" w:rsidRDefault="00EE37CD" w:rsidP="00176276">
                            <w:pPr>
                              <w:spacing w:after="0"/>
                              <w:rPr>
                                <w:rFonts w:ascii="Arial" w:hAnsi="Arial" w:cs="Arial"/>
                                <w:i/>
                                <w:color w:val="2E74B5" w:themeColor="accent1" w:themeShade="BF"/>
                              </w:rPr>
                            </w:pPr>
                            <w:r>
                              <w:rPr>
                                <w:rFonts w:ascii="Arial" w:hAnsi="Arial" w:cs="Arial"/>
                                <w:i/>
                                <w:color w:val="2E74B5" w:themeColor="accent1" w:themeShade="BF"/>
                              </w:rPr>
                              <w:t>Pour faciliter l’utilisation du présent modèle, des commentaires sont insérés en italique (et en bleu).</w:t>
                            </w:r>
                          </w:p>
                          <w:p w:rsidR="00EE37CD" w:rsidRPr="001F1221" w:rsidRDefault="00EE37CD" w:rsidP="00176276">
                            <w:pPr>
                              <w:spacing w:after="0"/>
                              <w:rPr>
                                <w:rFonts w:ascii="Arial" w:hAnsi="Arial" w:cs="Arial"/>
                                <w:i/>
                                <w:color w:val="2E74B5" w:themeColor="accent1" w:themeShade="BF"/>
                              </w:rPr>
                            </w:pPr>
                            <w:r>
                              <w:rPr>
                                <w:rFonts w:ascii="Arial" w:hAnsi="Arial" w:cs="Arial"/>
                                <w:i/>
                                <w:color w:val="2E74B5" w:themeColor="accent1" w:themeShade="BF"/>
                              </w:rPr>
                              <w:t>Ils sont à supprimer de la version définitive du contrat de travail.</w:t>
                            </w:r>
                          </w:p>
                          <w:p w:rsidR="00EE37CD" w:rsidRPr="001F1221" w:rsidRDefault="00EE37CD" w:rsidP="001F1221">
                            <w:pPr>
                              <w:rPr>
                                <w:rFonts w:ascii="Arial" w:hAnsi="Arial" w:cs="Arial"/>
                                <w:i/>
                                <w:color w:val="2E74B5" w:themeColor="accent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4.6pt;margin-top:132.4pt;width:527pt;height: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" fillcolor="#c3c3c3 [2166]" strokecolor="#a5a5a5 [3206]" strokeweight=".5pt">
                <v:fill color2="#b6b6b6 [2614]" rotate="t" colors="0 #d2d2d2;.5 #c8c8c8;1 silver" focus="100%" type="gradient">
                  <o:fill v:ext="view" type="gradientUnscaled"/>
                </v:fill>
                <v:textbox>
                  <w:txbxContent>
                    <w:p w:rsidR="00EE37CD" w:rsidRDefault="00EE37CD" w:rsidP="001F1221">
                      <w:pPr>
                        <w:rPr>
                          <w:rFonts w:ascii="Arial" w:hAnsi="Arial" w:cs="Arial"/>
                          <w:b/>
                          <w:i/>
                          <w:color w:val="2E74B5" w:themeColor="accent1" w:themeShade="BF"/>
                          <w:u w:val="single"/>
                        </w:rPr>
                      </w:pPr>
                      <w:r>
                        <w:rPr>
                          <w:rFonts w:ascii="Arial" w:hAnsi="Arial" w:cs="Arial"/>
                          <w:b/>
                          <w:i/>
                          <w:color w:val="2E74B5" w:themeColor="accent1" w:themeShade="BF"/>
                          <w:u w:val="single"/>
                        </w:rPr>
                        <w:t>A l’attention des utilisateurs du présent modèle</w:t>
                      </w:r>
                    </w:p>
                    <w:p w:rsidR="00EE37CD" w:rsidRDefault="00EE37CD" w:rsidP="001F1221">
                      <w:pPr>
                        <w:rPr>
                          <w:rFonts w:ascii="Arial" w:hAnsi="Arial" w:cs="Arial"/>
                          <w:i/>
                          <w:color w:val="2E74B5" w:themeColor="accent1" w:themeShade="BF"/>
                        </w:rPr>
                      </w:pPr>
                      <w:r>
                        <w:rPr>
                          <w:rFonts w:ascii="Arial" w:hAnsi="Arial" w:cs="Arial"/>
                          <w:i/>
                          <w:color w:val="2E74B5" w:themeColor="accent1" w:themeShade="BF"/>
                        </w:rPr>
                        <w:t>Le contrat de travail permet de fixer par écrit les obligations réciproques des parties et comporte les mentions prévues à l’article 41 du socle « commun » et aux articles 128-1 et 128-1-3 du socle « salarié du particulier employeur » de la convention collective. Le modèle présenté ci-dessous peut être utilisé pour la formation d’une relation de travail à durée indéterminée. Il peut être adapté aux particularités de la relation de travail à condition qu’il ne prévoit pas de disposition moins favorables que les règles applicables.</w:t>
                      </w:r>
                    </w:p>
                    <w:p w:rsidR="00EE37CD" w:rsidRDefault="00EE37CD" w:rsidP="001F1221">
                      <w:pPr>
                        <w:rPr>
                          <w:rFonts w:ascii="Arial" w:hAnsi="Arial" w:cs="Arial"/>
                          <w:i/>
                          <w:color w:val="2E74B5" w:themeColor="accent1" w:themeShade="BF"/>
                        </w:rPr>
                      </w:pPr>
                      <w:r>
                        <w:rPr>
                          <w:rFonts w:ascii="Arial" w:hAnsi="Arial" w:cs="Arial"/>
                          <w:i/>
                          <w:color w:val="2E74B5" w:themeColor="accent1" w:themeShade="BF"/>
                        </w:rPr>
                        <w:t>Le présent modèle peut constituer une base, et peut être complété et adapté par les parties, au regard notamment de leurs situations respectives, et des fonctions confiées au salarié.</w:t>
                      </w:r>
                    </w:p>
                    <w:p w:rsidR="00EE37CD" w:rsidRDefault="00EE37CD" w:rsidP="001F1221">
                      <w:pPr>
                        <w:rPr>
                          <w:rFonts w:ascii="Arial" w:hAnsi="Arial" w:cs="Arial"/>
                          <w:b/>
                          <w:i/>
                          <w:color w:val="2E74B5" w:themeColor="accent1" w:themeShade="BF"/>
                          <w:u w:val="single"/>
                        </w:rPr>
                      </w:pPr>
                      <w:r>
                        <w:rPr>
                          <w:rFonts w:ascii="Arial" w:hAnsi="Arial" w:cs="Arial"/>
                          <w:b/>
                          <w:i/>
                          <w:color w:val="2E74B5" w:themeColor="accent1" w:themeShade="BF"/>
                          <w:u w:val="single"/>
                        </w:rPr>
                        <w:t>Ce modèle présente une valeur indicative et non conventionnelle.</w:t>
                      </w:r>
                    </w:p>
                    <w:p w:rsidR="00EE37CD" w:rsidRDefault="00EE37CD" w:rsidP="00176276">
                      <w:pPr>
                        <w:spacing w:after="0"/>
                        <w:rPr>
                          <w:rFonts w:ascii="Arial" w:hAnsi="Arial" w:cs="Arial"/>
                          <w:i/>
                          <w:color w:val="2E74B5" w:themeColor="accent1" w:themeShade="BF"/>
                        </w:rPr>
                      </w:pPr>
                      <w:r>
                        <w:rPr>
                          <w:rFonts w:ascii="Arial" w:hAnsi="Arial" w:cs="Arial"/>
                          <w:i/>
                          <w:color w:val="2E74B5" w:themeColor="accent1" w:themeShade="BF"/>
                        </w:rPr>
                        <w:t>Pour faciliter l’utilisation du présent modèle, des commentaires sont insérés en italique (et en bleu).</w:t>
                      </w:r>
                    </w:p>
                    <w:p w:rsidR="00EE37CD" w:rsidRPr="001F1221" w:rsidRDefault="00EE37CD" w:rsidP="00176276">
                      <w:pPr>
                        <w:spacing w:after="0"/>
                        <w:rPr>
                          <w:rFonts w:ascii="Arial" w:hAnsi="Arial" w:cs="Arial"/>
                          <w:i/>
                          <w:color w:val="2E74B5" w:themeColor="accent1" w:themeShade="BF"/>
                        </w:rPr>
                      </w:pPr>
                      <w:r>
                        <w:rPr>
                          <w:rFonts w:ascii="Arial" w:hAnsi="Arial" w:cs="Arial"/>
                          <w:i/>
                          <w:color w:val="2E74B5" w:themeColor="accent1" w:themeShade="BF"/>
                        </w:rPr>
                        <w:t>Ils sont à supprimer de la version définitive du contrat de travail.</w:t>
                      </w:r>
                    </w:p>
                    <w:p w:rsidR="00EE37CD" w:rsidRPr="001F1221" w:rsidRDefault="00EE37CD" w:rsidP="001F1221">
                      <w:pPr>
                        <w:rPr>
                          <w:rFonts w:ascii="Arial" w:hAnsi="Arial" w:cs="Arial"/>
                          <w:i/>
                          <w:color w:val="2E74B5" w:themeColor="accent1" w:themeShade="BF"/>
                        </w:rPr>
                      </w:pPr>
                    </w:p>
                  </w:txbxContent>
                </v:textbox>
              </v:rect>
            </w:pict>
          </mc:Fallback>
        </mc:AlternateContent>
      </w:r>
      <w:r w:rsidRPr="001F1221">
        <w:rPr>
          <w:rFonts w:ascii="Gotham Narrow Book" w:hAnsi="Gotham Narrow Book"/>
          <w:noProof/>
          <w:lang w:eastAsia="fr-FR"/>
        </w:rPr>
        <mc:AlternateContent>
          <mc:Choice Requires="wps">
            <w:drawing>
              <wp:anchor distT="0" distB="0" distL="114300" distR="114300" simplePos="0" relativeHeight="251659264" behindDoc="0" locked="0" layoutInCell="1" allowOverlap="1">
                <wp:simplePos x="0" y="0"/>
                <wp:positionH relativeFrom="column">
                  <wp:posOffset>494503</wp:posOffset>
                </wp:positionH>
                <wp:positionV relativeFrom="paragraph">
                  <wp:posOffset>72972</wp:posOffset>
                </wp:positionV>
                <wp:extent cx="4935071" cy="596630"/>
                <wp:effectExtent l="0" t="0" r="18415" b="13335"/>
                <wp:wrapNone/>
                <wp:docPr id="1" name="Rectangle à coins arrondis 1"/>
                <wp:cNvGraphicFramePr/>
                <a:graphic xmlns:a="http://schemas.openxmlformats.org/drawingml/2006/main">
                  <a:graphicData uri="http://schemas.microsoft.com/office/word/2010/wordprocessingShape">
                    <wps:wsp>
                      <wps:cNvSpPr/>
                      <wps:spPr>
                        <a:xfrm>
                          <a:off x="0" y="0"/>
                          <a:ext cx="4935071" cy="596630"/>
                        </a:xfrm>
                        <a:prstGeom prst="roundRect">
                          <a:avLst/>
                        </a:prstGeom>
                      </wps:spPr>
                      <wps:style>
                        <a:lnRef idx="1">
                          <a:schemeClr val="accent2"/>
                        </a:lnRef>
                        <a:fillRef idx="3">
                          <a:schemeClr val="accent2"/>
                        </a:fillRef>
                        <a:effectRef idx="2">
                          <a:schemeClr val="accent2"/>
                        </a:effectRef>
                        <a:fontRef idx="minor">
                          <a:schemeClr val="lt1"/>
                        </a:fontRef>
                      </wps:style>
                      <wps:txbx>
                        <w:txbxContent>
                          <w:p w:rsidR="00EE37CD" w:rsidRDefault="00EE37CD" w:rsidP="001F1221">
                            <w:pPr>
                              <w:jc w:val="center"/>
                            </w:pPr>
                            <w:r>
                              <w:t xml:space="preserve">CONTRAT DE TRAVAIL </w:t>
                            </w:r>
                            <w:r>
                              <w:rPr>
                                <w:rFonts w:cstheme="minorHAnsi"/>
                              </w:rPr>
                              <w:t>Ā</w:t>
                            </w:r>
                            <w:r>
                              <w:t xml:space="preserve"> DUR</w:t>
                            </w:r>
                            <w:r>
                              <w:rPr>
                                <w:rFonts w:cstheme="minorHAnsi"/>
                              </w:rPr>
                              <w:t>É</w:t>
                            </w:r>
                            <w:r>
                              <w:t>E IND</w:t>
                            </w:r>
                            <w:r>
                              <w:rPr>
                                <w:rFonts w:cstheme="minorHAnsi"/>
                              </w:rPr>
                              <w:t>É</w:t>
                            </w:r>
                            <w:r>
                              <w:t>TERMIN</w:t>
                            </w:r>
                            <w:r>
                              <w:rPr>
                                <w:rFonts w:cstheme="minorHAnsi"/>
                              </w:rPr>
                              <w:t>É</w:t>
                            </w:r>
                            <w:r>
                              <w:t>E EN CAS DE GARDE PARTAG</w:t>
                            </w:r>
                            <w:r>
                              <w:rPr>
                                <w:rFonts w:cstheme="minorHAnsi"/>
                              </w:rPr>
                              <w:t>É</w:t>
                            </w: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7" style="position:absolute;margin-left:38.95pt;margin-top:5.75pt;width:388.6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" fillcolor="#ee853d [3029]" strokecolor="#ed7d31 [3205]" strokeweight=".5pt">
                <v:fill color2="#ec7a2d [3173]" rotate="t" colors="0 #f18c55;.5 #f67b28;1 #e56b17" focus="100%" type="gradient">
                  <o:fill v:ext="view" type="gradientUnscaled"/>
                </v:fill>
                <v:stroke joinstyle="miter"/>
                <v:textbox>
                  <w:txbxContent>
                    <w:p w:rsidR="00EE37CD" w:rsidRDefault="00EE37CD" w:rsidP="001F1221">
                      <w:pPr>
                        <w:jc w:val="center"/>
                      </w:pPr>
                      <w:r>
                        <w:t xml:space="preserve">CONTRAT DE TRAVAIL </w:t>
                      </w:r>
                      <w:r>
                        <w:rPr>
                          <w:rFonts w:cstheme="minorHAnsi"/>
                        </w:rPr>
                        <w:t>Ā</w:t>
                      </w:r>
                      <w:r>
                        <w:t xml:space="preserve"> DUR</w:t>
                      </w:r>
                      <w:r>
                        <w:rPr>
                          <w:rFonts w:cstheme="minorHAnsi"/>
                        </w:rPr>
                        <w:t>É</w:t>
                      </w:r>
                      <w:r>
                        <w:t>E IND</w:t>
                      </w:r>
                      <w:r>
                        <w:rPr>
                          <w:rFonts w:cstheme="minorHAnsi"/>
                        </w:rPr>
                        <w:t>É</w:t>
                      </w:r>
                      <w:r>
                        <w:t>TERMIN</w:t>
                      </w:r>
                      <w:r>
                        <w:rPr>
                          <w:rFonts w:cstheme="minorHAnsi"/>
                        </w:rPr>
                        <w:t>É</w:t>
                      </w:r>
                      <w:r>
                        <w:t>E EN CAS DE GARDE PARTAG</w:t>
                      </w:r>
                      <w:r>
                        <w:rPr>
                          <w:rFonts w:cstheme="minorHAnsi"/>
                        </w:rPr>
                        <w:t>É</w:t>
                      </w:r>
                      <w:r>
                        <w:t>E</w:t>
                      </w:r>
                    </w:p>
                  </w:txbxContent>
                </v:textbox>
              </v:roundrect>
            </w:pict>
          </mc:Fallback>
        </mc:AlternateContent>
      </w:r>
    </w:p>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Pr="00176276" w:rsidRDefault="00176276" w:rsidP="00176276"/>
    <w:p w:rsidR="00176276" w:rsidRDefault="00176276" w:rsidP="00176276"/>
    <w:p w:rsidR="00176276" w:rsidRDefault="00176276" w:rsidP="00176276"/>
    <w:p w:rsidR="00A370EF" w:rsidRDefault="00176276" w:rsidP="00176276">
      <w:pPr>
        <w:tabs>
          <w:tab w:val="left" w:pos="991"/>
        </w:tabs>
      </w:pPr>
      <w:r>
        <w:tab/>
      </w:r>
    </w:p>
    <w:p w:rsidR="00176276" w:rsidRDefault="00176276" w:rsidP="00176276">
      <w:pPr>
        <w:tabs>
          <w:tab w:val="left" w:pos="991"/>
        </w:tabs>
      </w:pPr>
    </w:p>
    <w:p w:rsidR="00176276" w:rsidRDefault="00176276" w:rsidP="00176276">
      <w:pPr>
        <w:tabs>
          <w:tab w:val="left" w:pos="991"/>
        </w:tabs>
      </w:pPr>
    </w:p>
    <w:p w:rsidR="00176276" w:rsidRDefault="00176276" w:rsidP="00176276">
      <w:pPr>
        <w:tabs>
          <w:tab w:val="left" w:pos="991"/>
        </w:tabs>
      </w:pPr>
    </w:p>
    <w:p w:rsidR="00176276" w:rsidRDefault="00176276" w:rsidP="00176276">
      <w:pPr>
        <w:tabs>
          <w:tab w:val="left" w:pos="991"/>
        </w:tabs>
      </w:pPr>
    </w:p>
    <w:p w:rsidR="00176276" w:rsidRDefault="00176276" w:rsidP="00176276">
      <w:pPr>
        <w:tabs>
          <w:tab w:val="left" w:pos="991"/>
        </w:tabs>
      </w:pPr>
    </w:p>
    <w:p w:rsidR="00176276" w:rsidRDefault="00176276" w:rsidP="00176276">
      <w:pPr>
        <w:tabs>
          <w:tab w:val="left" w:pos="991"/>
        </w:tabs>
      </w:pPr>
    </w:p>
    <w:p w:rsidR="00176276" w:rsidRDefault="00176276" w:rsidP="00176276">
      <w:pPr>
        <w:tabs>
          <w:tab w:val="left" w:pos="991"/>
        </w:tabs>
      </w:pPr>
    </w:p>
    <w:p w:rsidR="00176276" w:rsidRDefault="00176276" w:rsidP="00176276">
      <w:pPr>
        <w:tabs>
          <w:tab w:val="left" w:pos="991"/>
        </w:tabs>
      </w:pPr>
    </w:p>
    <w:p w:rsidR="00176276" w:rsidRDefault="00176276" w:rsidP="00176276">
      <w:pPr>
        <w:tabs>
          <w:tab w:val="left" w:pos="991"/>
        </w:tabs>
      </w:pPr>
    </w:p>
    <w:p w:rsidR="00BD744E" w:rsidRDefault="00BD744E" w:rsidP="00BD744E">
      <w:pPr>
        <w:tabs>
          <w:tab w:val="left" w:pos="991"/>
        </w:tabs>
      </w:pPr>
    </w:p>
    <w:p w:rsidR="00BD744E" w:rsidRPr="00BD744E" w:rsidRDefault="00BD744E" w:rsidP="00BD744E">
      <w:pPr>
        <w:tabs>
          <w:tab w:val="left" w:pos="991"/>
        </w:tabs>
        <w:rPr>
          <w:rFonts w:ascii="Arial" w:hAnsi="Arial" w:cs="Arial"/>
          <w:b/>
          <w:bCs/>
          <w:u w:val="single"/>
        </w:rPr>
      </w:pPr>
      <w:r w:rsidRPr="00BD744E">
        <w:rPr>
          <w:rFonts w:ascii="Arial" w:hAnsi="Arial" w:cs="Arial"/>
          <w:b/>
          <w:bCs/>
          <w:u w:val="single"/>
        </w:rPr>
        <w:t>Entre</w:t>
      </w:r>
    </w:p>
    <w:p w:rsidR="00BD744E" w:rsidRDefault="00BD744E" w:rsidP="00BD744E">
      <w:pPr>
        <w:tabs>
          <w:tab w:val="left" w:pos="991"/>
        </w:tabs>
        <w:spacing w:after="0"/>
        <w:rPr>
          <w:rFonts w:ascii="Arial" w:hAnsi="Arial" w:cs="Arial"/>
          <w:i/>
          <w:iCs/>
          <w:color w:val="2E74B5" w:themeColor="accent1" w:themeShade="BF"/>
        </w:rPr>
      </w:pPr>
      <w:r w:rsidRPr="00BD744E">
        <w:rPr>
          <w:rFonts w:ascii="Arial" w:hAnsi="Arial" w:cs="Arial"/>
          <w:i/>
          <w:iCs/>
          <w:color w:val="2E74B5" w:themeColor="accent1" w:themeShade="BF"/>
        </w:rPr>
        <w:t>[Choisir entre]</w:t>
      </w:r>
      <w:r w:rsidRPr="00BD744E">
        <w:rPr>
          <w:rFonts w:ascii="Arial" w:hAnsi="Arial" w:cs="Arial"/>
          <w:i/>
          <w:iCs/>
        </w:rPr>
        <w:t xml:space="preserve"> </w:t>
      </w:r>
      <w:r w:rsidRPr="00BD744E">
        <w:rPr>
          <w:rFonts w:ascii="Arial" w:hAnsi="Arial" w:cs="Arial"/>
        </w:rPr>
        <w:t xml:space="preserve">Monsieur / Madame </w:t>
      </w:r>
      <w:r w:rsidRPr="00BD744E">
        <w:rPr>
          <w:rFonts w:ascii="Arial" w:hAnsi="Arial" w:cs="Arial"/>
          <w:i/>
          <w:iCs/>
          <w:color w:val="2E74B5" w:themeColor="accent1" w:themeShade="BF"/>
        </w:rPr>
        <w:t>[Nom, prénom du particulier employeur]</w:t>
      </w:r>
    </w:p>
    <w:p w:rsidR="00BD744E" w:rsidRPr="00BD744E" w:rsidRDefault="00BD744E" w:rsidP="00BD744E">
      <w:pPr>
        <w:tabs>
          <w:tab w:val="left" w:pos="991"/>
        </w:tabs>
        <w:spacing w:after="0"/>
        <w:rPr>
          <w:rFonts w:ascii="Arial" w:hAnsi="Arial" w:cs="Arial"/>
          <w:i/>
          <w:color w:val="2E74B5" w:themeColor="accent1" w:themeShade="BF"/>
        </w:rPr>
      </w:pPr>
    </w:p>
    <w:p w:rsidR="00BD744E" w:rsidRDefault="00BD744E" w:rsidP="00BD744E">
      <w:pPr>
        <w:tabs>
          <w:tab w:val="left" w:pos="991"/>
        </w:tabs>
        <w:spacing w:after="0"/>
        <w:rPr>
          <w:rFonts w:ascii="Arial" w:hAnsi="Arial" w:cs="Arial"/>
        </w:rPr>
      </w:pPr>
      <w:r w:rsidRPr="00BD744E">
        <w:rPr>
          <w:rFonts w:ascii="Arial" w:hAnsi="Arial" w:cs="Arial"/>
        </w:rPr>
        <w:t xml:space="preserve">Adresse </w:t>
      </w:r>
      <w:r w:rsidRPr="00BD744E">
        <w:rPr>
          <w:rFonts w:ascii="Arial" w:hAnsi="Arial" w:cs="Arial"/>
          <w:i/>
          <w:iCs/>
          <w:color w:val="2E74B5" w:themeColor="accent1" w:themeShade="BF"/>
        </w:rPr>
        <w:t xml:space="preserve">[Adresse du particulier employeur] </w:t>
      </w:r>
      <w:r>
        <w:rPr>
          <w:rFonts w:ascii="Arial" w:hAnsi="Arial" w:cs="Arial"/>
        </w:rPr>
        <w:t>:</w:t>
      </w:r>
    </w:p>
    <w:p w:rsidR="00BD744E" w:rsidRPr="00BD744E" w:rsidRDefault="00BD744E" w:rsidP="00BD744E">
      <w:pPr>
        <w:tabs>
          <w:tab w:val="left" w:pos="991"/>
        </w:tabs>
        <w:spacing w:after="0"/>
        <w:rPr>
          <w:rFonts w:ascii="Arial" w:hAnsi="Arial" w:cs="Arial"/>
        </w:rPr>
      </w:pPr>
    </w:p>
    <w:p w:rsidR="00BD744E" w:rsidRDefault="00BD744E" w:rsidP="00BD744E">
      <w:pPr>
        <w:tabs>
          <w:tab w:val="left" w:pos="991"/>
        </w:tabs>
        <w:spacing w:after="0"/>
        <w:rPr>
          <w:rFonts w:ascii="Arial" w:hAnsi="Arial" w:cs="Arial"/>
        </w:rPr>
      </w:pPr>
      <w:r w:rsidRPr="00BD744E">
        <w:rPr>
          <w:rFonts w:ascii="Arial" w:hAnsi="Arial" w:cs="Arial"/>
        </w:rPr>
        <w:t xml:space="preserve">Téléphone </w:t>
      </w:r>
      <w:r w:rsidRPr="00BD744E">
        <w:rPr>
          <w:rFonts w:ascii="Arial" w:hAnsi="Arial" w:cs="Arial"/>
          <w:i/>
          <w:iCs/>
          <w:color w:val="2E74B5" w:themeColor="accent1" w:themeShade="BF"/>
        </w:rPr>
        <w:t>[Téléphone du particulier employeur]</w:t>
      </w:r>
      <w:r w:rsidRPr="00BD744E">
        <w:rPr>
          <w:rFonts w:ascii="Arial" w:hAnsi="Arial" w:cs="Arial"/>
          <w:i/>
          <w:iCs/>
        </w:rPr>
        <w:t xml:space="preserve"> </w:t>
      </w:r>
      <w:r>
        <w:rPr>
          <w:rFonts w:ascii="Arial" w:hAnsi="Arial" w:cs="Arial"/>
        </w:rPr>
        <w:t xml:space="preserve">: </w:t>
      </w:r>
    </w:p>
    <w:p w:rsidR="00BD744E" w:rsidRPr="00BD744E" w:rsidRDefault="00BD744E" w:rsidP="00BD744E">
      <w:pPr>
        <w:tabs>
          <w:tab w:val="left" w:pos="991"/>
        </w:tabs>
        <w:spacing w:after="0"/>
        <w:rPr>
          <w:rFonts w:ascii="Arial" w:hAnsi="Arial" w:cs="Arial"/>
        </w:rPr>
      </w:pPr>
    </w:p>
    <w:p w:rsidR="00BD744E" w:rsidRDefault="00BD744E" w:rsidP="00BD744E">
      <w:pPr>
        <w:tabs>
          <w:tab w:val="left" w:pos="991"/>
        </w:tabs>
        <w:spacing w:after="0"/>
        <w:rPr>
          <w:rFonts w:ascii="Arial" w:hAnsi="Arial" w:cs="Arial"/>
        </w:rPr>
      </w:pPr>
      <w:r w:rsidRPr="00BD744E">
        <w:rPr>
          <w:rFonts w:ascii="Arial" w:hAnsi="Arial" w:cs="Arial"/>
        </w:rPr>
        <w:t xml:space="preserve">E-mail </w:t>
      </w:r>
      <w:r w:rsidRPr="00BD744E">
        <w:rPr>
          <w:rFonts w:ascii="Arial" w:hAnsi="Arial" w:cs="Arial"/>
          <w:i/>
          <w:iCs/>
          <w:color w:val="2E74B5" w:themeColor="accent1" w:themeShade="BF"/>
        </w:rPr>
        <w:t xml:space="preserve">[Adresse électronique du particulier employeur] </w:t>
      </w:r>
      <w:r>
        <w:rPr>
          <w:rFonts w:ascii="Arial" w:hAnsi="Arial" w:cs="Arial"/>
        </w:rPr>
        <w:t>:</w:t>
      </w:r>
    </w:p>
    <w:p w:rsidR="00BD744E" w:rsidRPr="00BD744E" w:rsidRDefault="00BD744E" w:rsidP="00BD744E">
      <w:pPr>
        <w:tabs>
          <w:tab w:val="left" w:pos="991"/>
        </w:tabs>
        <w:spacing w:after="0"/>
        <w:rPr>
          <w:rFonts w:ascii="Arial" w:hAnsi="Arial" w:cs="Arial"/>
        </w:rPr>
      </w:pPr>
    </w:p>
    <w:p w:rsidR="00BD744E" w:rsidRPr="00BD744E" w:rsidRDefault="00BD744E" w:rsidP="00BD744E">
      <w:pPr>
        <w:tabs>
          <w:tab w:val="left" w:pos="991"/>
        </w:tabs>
        <w:rPr>
          <w:rFonts w:ascii="Arial" w:hAnsi="Arial" w:cs="Arial"/>
          <w:i/>
          <w:iCs/>
        </w:rPr>
      </w:pPr>
      <w:r w:rsidRPr="00BD744E">
        <w:rPr>
          <w:rFonts w:ascii="Arial" w:hAnsi="Arial" w:cs="Arial"/>
        </w:rPr>
        <w:t xml:space="preserve">N° d'immatriculation : </w:t>
      </w:r>
      <w:r w:rsidRPr="00BD744E">
        <w:rPr>
          <w:rFonts w:ascii="Arial" w:hAnsi="Arial" w:cs="Arial"/>
          <w:i/>
          <w:iCs/>
          <w:color w:val="2E74B5" w:themeColor="accent1" w:themeShade="BF"/>
        </w:rPr>
        <w:t>[Cocher la case et indiquer le numéro d’immatriculation]</w:t>
      </w:r>
    </w:p>
    <w:p w:rsidR="00BD744E" w:rsidRPr="00BD744E" w:rsidRDefault="00BD744E" w:rsidP="00BD744E">
      <w:pPr>
        <w:tabs>
          <w:tab w:val="left" w:pos="991"/>
        </w:tabs>
        <w:rPr>
          <w:rFonts w:ascii="Arial" w:hAnsi="Arial" w:cs="Arial"/>
        </w:rPr>
      </w:pPr>
      <w:r>
        <w:rPr>
          <w:rFonts w:ascii="Arial" w:hAnsi="Arial" w:cs="Arial"/>
        </w:rPr>
        <w:t>□ CESU :</w:t>
      </w:r>
    </w:p>
    <w:p w:rsidR="00BD744E" w:rsidRPr="00BD744E" w:rsidRDefault="00BD744E" w:rsidP="00BD744E">
      <w:pPr>
        <w:tabs>
          <w:tab w:val="left" w:pos="991"/>
        </w:tabs>
        <w:rPr>
          <w:rFonts w:ascii="Arial" w:hAnsi="Arial" w:cs="Arial"/>
        </w:rPr>
      </w:pPr>
      <w:r>
        <w:rPr>
          <w:rFonts w:ascii="Arial" w:hAnsi="Arial" w:cs="Arial"/>
        </w:rPr>
        <w:t>□ PAJEMPLOI :</w:t>
      </w:r>
    </w:p>
    <w:p w:rsidR="00BD744E" w:rsidRPr="00BD744E" w:rsidRDefault="00BD744E" w:rsidP="00BD744E">
      <w:pPr>
        <w:tabs>
          <w:tab w:val="left" w:pos="991"/>
        </w:tabs>
        <w:rPr>
          <w:rFonts w:ascii="Arial" w:hAnsi="Arial" w:cs="Arial"/>
        </w:rPr>
      </w:pPr>
      <w:r>
        <w:rPr>
          <w:rFonts w:ascii="Arial" w:hAnsi="Arial" w:cs="Arial"/>
        </w:rPr>
        <w:t>□ URSSAF :</w:t>
      </w:r>
    </w:p>
    <w:p w:rsidR="00BD744E" w:rsidRPr="00BD744E" w:rsidRDefault="00BD744E" w:rsidP="00BD744E">
      <w:pPr>
        <w:tabs>
          <w:tab w:val="left" w:pos="991"/>
        </w:tabs>
        <w:rPr>
          <w:rFonts w:ascii="Arial" w:hAnsi="Arial" w:cs="Arial"/>
        </w:rPr>
      </w:pPr>
      <w:r>
        <w:rPr>
          <w:rFonts w:ascii="Arial" w:hAnsi="Arial" w:cs="Arial"/>
        </w:rPr>
        <w:t>□ MSA :</w:t>
      </w:r>
    </w:p>
    <w:p w:rsidR="00BD744E" w:rsidRPr="00BD744E" w:rsidRDefault="00BD744E" w:rsidP="00BD744E">
      <w:pPr>
        <w:tabs>
          <w:tab w:val="left" w:pos="991"/>
        </w:tabs>
        <w:rPr>
          <w:rFonts w:ascii="Arial" w:hAnsi="Arial" w:cs="Arial"/>
        </w:rPr>
      </w:pPr>
      <w:r w:rsidRPr="00BD744E">
        <w:rPr>
          <w:rFonts w:ascii="Arial" w:hAnsi="Arial" w:cs="Arial"/>
        </w:rPr>
        <w:t>Code IDCC : 3239</w:t>
      </w:r>
    </w:p>
    <w:p w:rsidR="00BD744E" w:rsidRPr="0056583A" w:rsidRDefault="00BD744E" w:rsidP="00BD744E">
      <w:pPr>
        <w:tabs>
          <w:tab w:val="left" w:pos="991"/>
        </w:tabs>
        <w:rPr>
          <w:rFonts w:ascii="Arial" w:hAnsi="Arial" w:cs="Arial"/>
          <w:b/>
          <w:iCs/>
          <w:u w:val="single"/>
        </w:rPr>
      </w:pPr>
      <w:r w:rsidRPr="0056583A">
        <w:rPr>
          <w:rFonts w:ascii="Arial" w:hAnsi="Arial" w:cs="Arial"/>
          <w:b/>
          <w:iCs/>
          <w:u w:val="single"/>
        </w:rPr>
        <w:t>Numéro de téléphone en cas d’urgence</w:t>
      </w:r>
    </w:p>
    <w:p w:rsidR="00BD744E" w:rsidRPr="00BD744E" w:rsidRDefault="00BD744E" w:rsidP="00BD744E">
      <w:pPr>
        <w:tabs>
          <w:tab w:val="left" w:pos="991"/>
        </w:tabs>
        <w:rPr>
          <w:rFonts w:ascii="Arial" w:hAnsi="Arial" w:cs="Arial"/>
        </w:rPr>
      </w:pPr>
      <w:r w:rsidRPr="0056583A">
        <w:rPr>
          <w:rFonts w:ascii="Arial" w:hAnsi="Arial" w:cs="Arial"/>
          <w:i/>
          <w:iCs/>
          <w:color w:val="2E74B5" w:themeColor="accent1" w:themeShade="BF"/>
        </w:rPr>
        <w:t>[Choisir entre]</w:t>
      </w:r>
      <w:r w:rsidRPr="00BD744E">
        <w:rPr>
          <w:rFonts w:ascii="Arial" w:hAnsi="Arial" w:cs="Arial"/>
          <w:i/>
          <w:iCs/>
        </w:rPr>
        <w:t xml:space="preserve"> </w:t>
      </w:r>
      <w:r w:rsidRPr="0056583A">
        <w:rPr>
          <w:rFonts w:ascii="Arial" w:hAnsi="Arial" w:cs="Arial"/>
        </w:rPr>
        <w:t>Monsieur / Madame</w:t>
      </w:r>
      <w:r w:rsidRPr="00BD744E">
        <w:rPr>
          <w:rFonts w:ascii="Arial" w:hAnsi="Arial" w:cs="Arial"/>
        </w:rPr>
        <w:t xml:space="preserve"> </w:t>
      </w:r>
      <w:r w:rsidRPr="0056583A">
        <w:rPr>
          <w:rFonts w:ascii="Arial" w:hAnsi="Arial" w:cs="Arial"/>
          <w:i/>
          <w:iCs/>
          <w:color w:val="2E74B5" w:themeColor="accent1" w:themeShade="BF"/>
        </w:rPr>
        <w:t>[Nom, prénom de la personne à contacter en cas d’urgence]</w:t>
      </w:r>
      <w:r w:rsidR="0056583A">
        <w:rPr>
          <w:rFonts w:ascii="Arial" w:hAnsi="Arial" w:cs="Arial"/>
        </w:rPr>
        <w:t xml:space="preserve"> : </w:t>
      </w:r>
    </w:p>
    <w:p w:rsidR="00BD744E" w:rsidRPr="00BD744E" w:rsidRDefault="00BD744E" w:rsidP="00BD744E">
      <w:pPr>
        <w:tabs>
          <w:tab w:val="left" w:pos="991"/>
        </w:tabs>
        <w:rPr>
          <w:rFonts w:ascii="Arial" w:hAnsi="Arial" w:cs="Arial"/>
        </w:rPr>
      </w:pPr>
      <w:r w:rsidRPr="00BD744E">
        <w:rPr>
          <w:rFonts w:ascii="Arial" w:hAnsi="Arial" w:cs="Arial"/>
        </w:rPr>
        <w:t xml:space="preserve">Lien avec l’employeur </w:t>
      </w:r>
      <w:r w:rsidRPr="0056583A">
        <w:rPr>
          <w:rFonts w:ascii="Arial" w:hAnsi="Arial" w:cs="Arial"/>
          <w:i/>
          <w:iCs/>
          <w:color w:val="2E74B5" w:themeColor="accent1" w:themeShade="BF"/>
        </w:rPr>
        <w:t xml:space="preserve">[Préciser le lien] </w:t>
      </w:r>
      <w:r w:rsidR="0056583A">
        <w:rPr>
          <w:rFonts w:ascii="Arial" w:hAnsi="Arial" w:cs="Arial"/>
        </w:rPr>
        <w:t xml:space="preserve">: </w:t>
      </w:r>
    </w:p>
    <w:p w:rsidR="00BD744E" w:rsidRDefault="00BD744E" w:rsidP="0056583A">
      <w:pPr>
        <w:tabs>
          <w:tab w:val="left" w:pos="991"/>
        </w:tabs>
        <w:spacing w:after="0"/>
        <w:rPr>
          <w:rFonts w:ascii="Arial" w:hAnsi="Arial" w:cs="Arial"/>
        </w:rPr>
      </w:pPr>
      <w:r w:rsidRPr="00BD744E">
        <w:rPr>
          <w:rFonts w:ascii="Arial" w:hAnsi="Arial" w:cs="Arial"/>
        </w:rPr>
        <w:t xml:space="preserve">Téléphone </w:t>
      </w:r>
      <w:r w:rsidRPr="0056583A">
        <w:rPr>
          <w:rFonts w:ascii="Arial" w:hAnsi="Arial" w:cs="Arial"/>
          <w:i/>
          <w:iCs/>
          <w:color w:val="2E74B5" w:themeColor="accent1" w:themeShade="BF"/>
        </w:rPr>
        <w:t>[Téléphone de la personne à contacter en cas d’urgence]</w:t>
      </w:r>
      <w:r w:rsidRPr="00BD744E">
        <w:rPr>
          <w:rFonts w:ascii="Arial" w:hAnsi="Arial" w:cs="Arial"/>
          <w:i/>
          <w:iCs/>
        </w:rPr>
        <w:t xml:space="preserve"> </w:t>
      </w:r>
      <w:r w:rsidR="0056583A">
        <w:rPr>
          <w:rFonts w:ascii="Arial" w:hAnsi="Arial" w:cs="Arial"/>
        </w:rPr>
        <w:t>:</w:t>
      </w:r>
    </w:p>
    <w:p w:rsidR="0056583A" w:rsidRDefault="0056583A" w:rsidP="0056583A">
      <w:pPr>
        <w:tabs>
          <w:tab w:val="left" w:pos="991"/>
        </w:tabs>
        <w:spacing w:after="0"/>
        <w:rPr>
          <w:rFonts w:ascii="Arial" w:hAnsi="Arial" w:cs="Arial"/>
        </w:rPr>
      </w:pPr>
    </w:p>
    <w:p w:rsidR="0056583A" w:rsidRPr="00BD744E" w:rsidRDefault="0056583A" w:rsidP="00BD744E">
      <w:pPr>
        <w:tabs>
          <w:tab w:val="left" w:pos="991"/>
        </w:tabs>
        <w:rPr>
          <w:rFonts w:ascii="Arial" w:hAnsi="Arial" w:cs="Arial"/>
        </w:rPr>
      </w:pPr>
    </w:p>
    <w:p w:rsidR="00BD744E" w:rsidRPr="00BD744E" w:rsidRDefault="0056583A" w:rsidP="00BD744E">
      <w:pPr>
        <w:tabs>
          <w:tab w:val="left" w:pos="991"/>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D744E" w:rsidRPr="00BD744E">
        <w:rPr>
          <w:rFonts w:ascii="Arial" w:hAnsi="Arial" w:cs="Arial"/>
        </w:rPr>
        <w:t>Ci-après dénommé « le particulier-employeur »</w:t>
      </w:r>
    </w:p>
    <w:p w:rsidR="00BD744E" w:rsidRPr="00BD744E" w:rsidRDefault="00BD744E" w:rsidP="00BD744E">
      <w:pPr>
        <w:tabs>
          <w:tab w:val="left" w:pos="991"/>
        </w:tabs>
        <w:rPr>
          <w:rFonts w:ascii="Arial" w:hAnsi="Arial" w:cs="Arial"/>
          <w:b/>
          <w:bCs/>
        </w:rPr>
      </w:pPr>
      <w:r w:rsidRPr="00BD744E">
        <w:rPr>
          <w:rFonts w:ascii="Arial" w:hAnsi="Arial" w:cs="Arial"/>
          <w:b/>
          <w:bCs/>
        </w:rPr>
        <w:t>Et</w:t>
      </w:r>
    </w:p>
    <w:p w:rsidR="00BD744E" w:rsidRDefault="00BD744E" w:rsidP="0056583A">
      <w:pPr>
        <w:tabs>
          <w:tab w:val="left" w:pos="991"/>
        </w:tabs>
        <w:spacing w:after="0"/>
        <w:rPr>
          <w:rFonts w:ascii="Arial" w:hAnsi="Arial" w:cs="Arial"/>
          <w:i/>
          <w:iCs/>
          <w:color w:val="2E74B5" w:themeColor="accent1" w:themeShade="BF"/>
        </w:rPr>
      </w:pPr>
      <w:r w:rsidRPr="0056583A">
        <w:rPr>
          <w:rFonts w:ascii="Arial" w:hAnsi="Arial" w:cs="Arial"/>
          <w:i/>
          <w:iCs/>
          <w:color w:val="2E74B5" w:themeColor="accent1" w:themeShade="BF"/>
        </w:rPr>
        <w:t xml:space="preserve">[Choisir entre] </w:t>
      </w:r>
      <w:r w:rsidRPr="00BD744E">
        <w:rPr>
          <w:rFonts w:ascii="Arial" w:hAnsi="Arial" w:cs="Arial"/>
        </w:rPr>
        <w:t>Monsieur / Madame</w:t>
      </w:r>
      <w:r w:rsidRPr="00BD744E">
        <w:rPr>
          <w:rFonts w:ascii="Arial" w:hAnsi="Arial" w:cs="Arial"/>
          <w:i/>
          <w:iCs/>
        </w:rPr>
        <w:t>,</w:t>
      </w:r>
      <w:r w:rsidR="0056583A">
        <w:rPr>
          <w:rFonts w:ascii="Arial" w:hAnsi="Arial" w:cs="Arial"/>
          <w:i/>
          <w:iCs/>
        </w:rPr>
        <w:t xml:space="preserve"> </w:t>
      </w:r>
      <w:r w:rsidRPr="0056583A">
        <w:rPr>
          <w:rFonts w:ascii="Arial" w:hAnsi="Arial" w:cs="Arial"/>
          <w:i/>
          <w:iCs/>
          <w:color w:val="2E74B5" w:themeColor="accent1" w:themeShade="BF"/>
        </w:rPr>
        <w:t>[No</w:t>
      </w:r>
      <w:r w:rsidR="0056583A">
        <w:rPr>
          <w:rFonts w:ascii="Arial" w:hAnsi="Arial" w:cs="Arial"/>
          <w:i/>
          <w:iCs/>
          <w:color w:val="2E74B5" w:themeColor="accent1" w:themeShade="BF"/>
        </w:rPr>
        <w:t>m, prénom du salarié]</w:t>
      </w:r>
    </w:p>
    <w:p w:rsidR="0056583A" w:rsidRPr="00BD744E" w:rsidRDefault="0056583A" w:rsidP="0056583A">
      <w:pPr>
        <w:tabs>
          <w:tab w:val="left" w:pos="991"/>
        </w:tabs>
        <w:spacing w:after="0"/>
        <w:rPr>
          <w:rFonts w:ascii="Arial" w:hAnsi="Arial" w:cs="Arial"/>
          <w:i/>
          <w:iCs/>
        </w:rPr>
      </w:pPr>
    </w:p>
    <w:p w:rsidR="00BD744E" w:rsidRDefault="0056583A" w:rsidP="0056583A">
      <w:pPr>
        <w:tabs>
          <w:tab w:val="left" w:pos="991"/>
        </w:tabs>
        <w:spacing w:after="0"/>
        <w:rPr>
          <w:rFonts w:ascii="Arial" w:hAnsi="Arial" w:cs="Arial"/>
        </w:rPr>
      </w:pPr>
      <w:r>
        <w:rPr>
          <w:rFonts w:ascii="Arial" w:hAnsi="Arial" w:cs="Arial"/>
        </w:rPr>
        <w:t>Nationalité :</w:t>
      </w:r>
    </w:p>
    <w:p w:rsidR="0056583A" w:rsidRPr="00BD744E" w:rsidRDefault="0056583A" w:rsidP="0056583A">
      <w:pPr>
        <w:tabs>
          <w:tab w:val="left" w:pos="991"/>
        </w:tabs>
        <w:spacing w:after="0"/>
        <w:rPr>
          <w:rFonts w:ascii="Arial" w:hAnsi="Arial" w:cs="Arial"/>
        </w:rPr>
      </w:pPr>
    </w:p>
    <w:p w:rsidR="00BD744E" w:rsidRDefault="00BD744E" w:rsidP="0056583A">
      <w:pPr>
        <w:tabs>
          <w:tab w:val="left" w:pos="991"/>
        </w:tabs>
        <w:spacing w:after="0"/>
        <w:rPr>
          <w:rFonts w:ascii="Arial" w:hAnsi="Arial" w:cs="Arial"/>
        </w:rPr>
      </w:pPr>
      <w:r w:rsidRPr="00BD744E">
        <w:rPr>
          <w:rFonts w:ascii="Arial" w:hAnsi="Arial" w:cs="Arial"/>
        </w:rPr>
        <w:t xml:space="preserve">Adresse </w:t>
      </w:r>
      <w:r w:rsidRPr="0056583A">
        <w:rPr>
          <w:rFonts w:ascii="Arial" w:hAnsi="Arial" w:cs="Arial"/>
          <w:i/>
          <w:iCs/>
          <w:color w:val="2E74B5" w:themeColor="accent1" w:themeShade="BF"/>
        </w:rPr>
        <w:t xml:space="preserve">[Adresse du salarié] </w:t>
      </w:r>
      <w:r w:rsidR="0056583A">
        <w:rPr>
          <w:rFonts w:ascii="Arial" w:hAnsi="Arial" w:cs="Arial"/>
        </w:rPr>
        <w:t>:</w:t>
      </w:r>
    </w:p>
    <w:p w:rsidR="0056583A" w:rsidRPr="00BD744E" w:rsidRDefault="0056583A" w:rsidP="0056583A">
      <w:pPr>
        <w:tabs>
          <w:tab w:val="left" w:pos="991"/>
        </w:tabs>
        <w:spacing w:after="0"/>
        <w:rPr>
          <w:rFonts w:ascii="Arial" w:hAnsi="Arial" w:cs="Arial"/>
        </w:rPr>
      </w:pPr>
    </w:p>
    <w:p w:rsidR="00BD744E" w:rsidRDefault="00BD744E" w:rsidP="0056583A">
      <w:pPr>
        <w:tabs>
          <w:tab w:val="left" w:pos="991"/>
        </w:tabs>
        <w:spacing w:after="0"/>
        <w:rPr>
          <w:rFonts w:ascii="Arial" w:hAnsi="Arial" w:cs="Arial"/>
        </w:rPr>
      </w:pPr>
      <w:r w:rsidRPr="00BD744E">
        <w:rPr>
          <w:rFonts w:ascii="Arial" w:hAnsi="Arial" w:cs="Arial"/>
        </w:rPr>
        <w:t xml:space="preserve">Téléphone </w:t>
      </w:r>
      <w:r w:rsidRPr="0056583A">
        <w:rPr>
          <w:rFonts w:ascii="Arial" w:hAnsi="Arial" w:cs="Arial"/>
          <w:i/>
          <w:iCs/>
          <w:color w:val="2E74B5" w:themeColor="accent1" w:themeShade="BF"/>
        </w:rPr>
        <w:t xml:space="preserve">[Téléphone du salarié] </w:t>
      </w:r>
      <w:r w:rsidR="0056583A">
        <w:rPr>
          <w:rFonts w:ascii="Arial" w:hAnsi="Arial" w:cs="Arial"/>
        </w:rPr>
        <w:t>:</w:t>
      </w:r>
    </w:p>
    <w:p w:rsidR="0056583A" w:rsidRPr="00BD744E" w:rsidRDefault="0056583A" w:rsidP="0056583A">
      <w:pPr>
        <w:tabs>
          <w:tab w:val="left" w:pos="991"/>
        </w:tabs>
        <w:spacing w:after="0"/>
        <w:rPr>
          <w:rFonts w:ascii="Arial" w:hAnsi="Arial" w:cs="Arial"/>
        </w:rPr>
      </w:pPr>
    </w:p>
    <w:p w:rsidR="00BD744E" w:rsidRDefault="00BD744E" w:rsidP="0056583A">
      <w:pPr>
        <w:tabs>
          <w:tab w:val="left" w:pos="991"/>
        </w:tabs>
        <w:spacing w:after="0"/>
        <w:rPr>
          <w:rFonts w:ascii="Arial" w:hAnsi="Arial" w:cs="Arial"/>
        </w:rPr>
      </w:pPr>
      <w:r w:rsidRPr="00BD744E">
        <w:rPr>
          <w:rFonts w:ascii="Arial" w:hAnsi="Arial" w:cs="Arial"/>
        </w:rPr>
        <w:t xml:space="preserve">E-mail </w:t>
      </w:r>
      <w:r w:rsidRPr="0056583A">
        <w:rPr>
          <w:rFonts w:ascii="Arial" w:hAnsi="Arial" w:cs="Arial"/>
          <w:i/>
          <w:iCs/>
          <w:color w:val="2E74B5" w:themeColor="accent1" w:themeShade="BF"/>
        </w:rPr>
        <w:t>[Adresse électronique du salarié]</w:t>
      </w:r>
      <w:r w:rsidR="0056583A">
        <w:rPr>
          <w:rFonts w:ascii="Arial" w:hAnsi="Arial" w:cs="Arial"/>
          <w:i/>
          <w:iCs/>
          <w:color w:val="2E74B5" w:themeColor="accent1" w:themeShade="BF"/>
        </w:rPr>
        <w:t> </w:t>
      </w:r>
      <w:r w:rsidR="0056583A">
        <w:rPr>
          <w:rFonts w:ascii="Arial" w:hAnsi="Arial" w:cs="Arial"/>
        </w:rPr>
        <w:t>:</w:t>
      </w:r>
    </w:p>
    <w:p w:rsidR="0056583A" w:rsidRPr="00BD744E" w:rsidRDefault="0056583A" w:rsidP="0056583A">
      <w:pPr>
        <w:tabs>
          <w:tab w:val="left" w:pos="991"/>
        </w:tabs>
        <w:spacing w:after="0"/>
        <w:rPr>
          <w:rFonts w:ascii="Arial" w:hAnsi="Arial" w:cs="Arial"/>
        </w:rPr>
      </w:pPr>
    </w:p>
    <w:p w:rsidR="00BD744E" w:rsidRDefault="00BD744E" w:rsidP="0056583A">
      <w:pPr>
        <w:tabs>
          <w:tab w:val="left" w:pos="991"/>
        </w:tabs>
        <w:spacing w:after="0"/>
        <w:rPr>
          <w:rFonts w:ascii="Arial" w:hAnsi="Arial" w:cs="Arial"/>
        </w:rPr>
      </w:pPr>
      <w:r w:rsidRPr="00BD744E">
        <w:rPr>
          <w:rFonts w:ascii="Arial" w:hAnsi="Arial" w:cs="Arial"/>
        </w:rPr>
        <w:t>Numéro de sécurité</w:t>
      </w:r>
      <w:r w:rsidR="0056583A">
        <w:rPr>
          <w:rFonts w:ascii="Arial" w:hAnsi="Arial" w:cs="Arial"/>
        </w:rPr>
        <w:t xml:space="preserve"> sociale :</w:t>
      </w:r>
    </w:p>
    <w:p w:rsidR="0056583A" w:rsidRPr="00BD744E" w:rsidRDefault="0056583A" w:rsidP="0056583A">
      <w:pPr>
        <w:tabs>
          <w:tab w:val="left" w:pos="991"/>
        </w:tabs>
        <w:spacing w:after="0"/>
        <w:rPr>
          <w:rFonts w:ascii="Arial" w:hAnsi="Arial" w:cs="Arial"/>
        </w:rPr>
      </w:pPr>
    </w:p>
    <w:p w:rsidR="00BD744E" w:rsidRPr="00BD744E" w:rsidRDefault="0056583A" w:rsidP="00BD744E">
      <w:pPr>
        <w:tabs>
          <w:tab w:val="left" w:pos="991"/>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D744E" w:rsidRPr="00BD744E">
        <w:rPr>
          <w:rFonts w:ascii="Arial" w:hAnsi="Arial" w:cs="Arial"/>
        </w:rPr>
        <w:t>Ci-après dénommé « le salarié »</w:t>
      </w:r>
    </w:p>
    <w:p w:rsidR="0056583A" w:rsidRDefault="0056583A" w:rsidP="00BD744E">
      <w:pPr>
        <w:tabs>
          <w:tab w:val="left" w:pos="991"/>
        </w:tabs>
        <w:rPr>
          <w:rFonts w:ascii="Arial" w:hAnsi="Arial" w:cs="Arial"/>
          <w:i/>
          <w:iCs/>
        </w:rPr>
      </w:pPr>
    </w:p>
    <w:p w:rsidR="0056583A" w:rsidRDefault="0056583A" w:rsidP="00BD744E">
      <w:pPr>
        <w:tabs>
          <w:tab w:val="left" w:pos="991"/>
        </w:tabs>
        <w:rPr>
          <w:rFonts w:ascii="Arial" w:hAnsi="Arial" w:cs="Arial"/>
          <w:i/>
          <w:iCs/>
        </w:rPr>
      </w:pPr>
    </w:p>
    <w:p w:rsidR="00BD744E" w:rsidRPr="0056583A" w:rsidRDefault="00BD744E" w:rsidP="0056583A">
      <w:pPr>
        <w:tabs>
          <w:tab w:val="left" w:pos="991"/>
        </w:tabs>
        <w:jc w:val="center"/>
        <w:rPr>
          <w:rFonts w:ascii="Arial" w:hAnsi="Arial" w:cs="Arial"/>
          <w:b/>
          <w:iCs/>
          <w:u w:val="single"/>
        </w:rPr>
      </w:pPr>
      <w:r w:rsidRPr="0056583A">
        <w:rPr>
          <w:rFonts w:ascii="Arial" w:hAnsi="Arial" w:cs="Arial"/>
          <w:b/>
          <w:iCs/>
          <w:u w:val="single"/>
        </w:rPr>
        <w:lastRenderedPageBreak/>
        <w:t>Préambule</w:t>
      </w:r>
    </w:p>
    <w:p w:rsidR="00BD744E" w:rsidRPr="00BD744E" w:rsidRDefault="00BD744E" w:rsidP="00BD744E">
      <w:pPr>
        <w:tabs>
          <w:tab w:val="left" w:pos="991"/>
        </w:tabs>
        <w:rPr>
          <w:rFonts w:ascii="Arial" w:hAnsi="Arial" w:cs="Arial"/>
        </w:rPr>
      </w:pPr>
      <w:r w:rsidRPr="00BD744E">
        <w:rPr>
          <w:rFonts w:ascii="Arial" w:hAnsi="Arial" w:cs="Arial"/>
        </w:rPr>
        <w:t>La garde partagée est définie comme un mode de garde consistant à assurer simultanément la garde</w:t>
      </w:r>
      <w:r w:rsidR="0056583A">
        <w:rPr>
          <w:rFonts w:ascii="Arial" w:hAnsi="Arial" w:cs="Arial"/>
        </w:rPr>
        <w:t xml:space="preserve"> </w:t>
      </w:r>
      <w:r w:rsidRPr="00BD744E">
        <w:rPr>
          <w:rFonts w:ascii="Arial" w:hAnsi="Arial" w:cs="Arial"/>
        </w:rPr>
        <w:t>des enfants de deux familles au domicile de l’une et/ou de l’autre famille selon les modalités définies</w:t>
      </w:r>
      <w:r w:rsidR="0056583A">
        <w:rPr>
          <w:rFonts w:ascii="Arial" w:hAnsi="Arial" w:cs="Arial"/>
        </w:rPr>
        <w:t xml:space="preserve"> </w:t>
      </w:r>
      <w:r w:rsidRPr="00BD744E">
        <w:rPr>
          <w:rFonts w:ascii="Arial" w:hAnsi="Arial" w:cs="Arial"/>
        </w:rPr>
        <w:t>aux contrats de travail.</w:t>
      </w:r>
    </w:p>
    <w:p w:rsidR="00BD744E" w:rsidRPr="00BD744E" w:rsidRDefault="00BD744E" w:rsidP="00BD744E">
      <w:pPr>
        <w:tabs>
          <w:tab w:val="left" w:pos="991"/>
        </w:tabs>
        <w:rPr>
          <w:rFonts w:ascii="Arial" w:hAnsi="Arial" w:cs="Arial"/>
        </w:rPr>
      </w:pPr>
      <w:r w:rsidRPr="00BD744E">
        <w:rPr>
          <w:rFonts w:ascii="Arial" w:hAnsi="Arial" w:cs="Arial"/>
        </w:rPr>
        <w:t>Malgré l’organisation conjointe de la garde partagée, chaque particulier employeur est tenu de conclure</w:t>
      </w:r>
      <w:r w:rsidR="0056583A">
        <w:rPr>
          <w:rFonts w:ascii="Arial" w:hAnsi="Arial" w:cs="Arial"/>
        </w:rPr>
        <w:t xml:space="preserve"> </w:t>
      </w:r>
      <w:r w:rsidRPr="00BD744E">
        <w:rPr>
          <w:rFonts w:ascii="Arial" w:hAnsi="Arial" w:cs="Arial"/>
        </w:rPr>
        <w:t>individuellement un contrat de travail écrit avec le salarié. Chaque contrat de travail caractérise une</w:t>
      </w:r>
      <w:r w:rsidR="0056583A">
        <w:rPr>
          <w:rFonts w:ascii="Arial" w:hAnsi="Arial" w:cs="Arial"/>
        </w:rPr>
        <w:t xml:space="preserve"> </w:t>
      </w:r>
      <w:r w:rsidRPr="00BD744E">
        <w:rPr>
          <w:rFonts w:ascii="Arial" w:hAnsi="Arial" w:cs="Arial"/>
        </w:rPr>
        <w:t>relation de travail et demeure juridiquement distinct de l’autre.</w:t>
      </w:r>
    </w:p>
    <w:p w:rsidR="00BD744E" w:rsidRPr="0056583A" w:rsidRDefault="00BD744E" w:rsidP="0056583A">
      <w:pPr>
        <w:tabs>
          <w:tab w:val="left" w:pos="991"/>
        </w:tabs>
        <w:jc w:val="center"/>
        <w:rPr>
          <w:rFonts w:ascii="Arial" w:hAnsi="Arial" w:cs="Arial"/>
          <w:b/>
          <w:i/>
          <w:iCs/>
          <w:u w:val="single"/>
        </w:rPr>
      </w:pPr>
      <w:r w:rsidRPr="0056583A">
        <w:rPr>
          <w:rFonts w:ascii="Arial" w:hAnsi="Arial" w:cs="Arial"/>
          <w:b/>
          <w:i/>
          <w:iCs/>
          <w:u w:val="single"/>
        </w:rPr>
        <w:t>Article 1 - Objet du contrat</w:t>
      </w:r>
    </w:p>
    <w:p w:rsidR="00BD744E" w:rsidRPr="00BD744E" w:rsidRDefault="00BD744E" w:rsidP="0056583A">
      <w:pPr>
        <w:tabs>
          <w:tab w:val="left" w:pos="991"/>
        </w:tabs>
        <w:spacing w:after="0"/>
        <w:rPr>
          <w:rFonts w:ascii="Arial" w:hAnsi="Arial" w:cs="Arial"/>
        </w:rPr>
      </w:pPr>
      <w:r w:rsidRPr="00BD744E">
        <w:rPr>
          <w:rFonts w:ascii="Arial" w:hAnsi="Arial" w:cs="Arial"/>
        </w:rPr>
        <w:t>Le présent contrat a pour objet d’organiser la garde de</w:t>
      </w:r>
      <w:r w:rsidR="0056583A">
        <w:rPr>
          <w:rFonts w:ascii="Arial" w:hAnsi="Arial" w:cs="Arial"/>
        </w:rPr>
        <w:t> :</w:t>
      </w:r>
      <w:r w:rsidRPr="00BD744E">
        <w:rPr>
          <w:rFonts w:ascii="Arial" w:hAnsi="Arial" w:cs="Arial"/>
        </w:rPr>
        <w:t xml:space="preserve"> </w:t>
      </w:r>
      <w:r w:rsidRPr="0056583A">
        <w:rPr>
          <w:rFonts w:ascii="Arial" w:hAnsi="Arial" w:cs="Arial"/>
          <w:i/>
          <w:iCs/>
          <w:color w:val="2E74B5" w:themeColor="accent1" w:themeShade="BF"/>
        </w:rPr>
        <w:t>[Indiquer le nom et prénom de l’enfant]</w:t>
      </w:r>
    </w:p>
    <w:p w:rsidR="00BD744E" w:rsidRPr="00BD744E" w:rsidRDefault="0056583A" w:rsidP="00BD744E">
      <w:pPr>
        <w:tabs>
          <w:tab w:val="left" w:pos="991"/>
        </w:tabs>
        <w:rPr>
          <w:rFonts w:ascii="Arial" w:hAnsi="Arial" w:cs="Arial"/>
        </w:rPr>
      </w:pPr>
      <w:r w:rsidRPr="00BD744E">
        <w:rPr>
          <w:rFonts w:ascii="Arial" w:hAnsi="Arial" w:cs="Arial"/>
        </w:rPr>
        <w:t>Né</w:t>
      </w:r>
      <w:r w:rsidR="00BD744E" w:rsidRPr="00BD744E">
        <w:rPr>
          <w:rFonts w:ascii="Arial" w:hAnsi="Arial" w:cs="Arial"/>
        </w:rPr>
        <w:t xml:space="preserve">(e)(s) le </w:t>
      </w:r>
      <w:r>
        <w:rPr>
          <w:rFonts w:ascii="Arial" w:hAnsi="Arial" w:cs="Arial"/>
          <w:i/>
          <w:iCs/>
          <w:color w:val="2E74B5" w:themeColor="accent1" w:themeShade="BF"/>
        </w:rPr>
        <w:t>[Indiquer la date de naissance]</w:t>
      </w:r>
      <w:r w:rsidR="00BD744E" w:rsidRPr="00BD744E">
        <w:rPr>
          <w:rFonts w:ascii="Arial" w:hAnsi="Arial" w:cs="Arial"/>
          <w:i/>
          <w:iCs/>
        </w:rPr>
        <w:t xml:space="preserve">, </w:t>
      </w:r>
      <w:r w:rsidR="00BD744E" w:rsidRPr="00BD744E">
        <w:rPr>
          <w:rFonts w:ascii="Arial" w:hAnsi="Arial" w:cs="Arial"/>
        </w:rPr>
        <w:t>enfant(s) du particulier employeur.</w:t>
      </w:r>
    </w:p>
    <w:p w:rsidR="00BD744E" w:rsidRPr="00BD744E" w:rsidRDefault="00BD744E" w:rsidP="00BD744E">
      <w:pPr>
        <w:tabs>
          <w:tab w:val="left" w:pos="991"/>
        </w:tabs>
        <w:rPr>
          <w:rFonts w:ascii="Arial" w:hAnsi="Arial" w:cs="Arial"/>
        </w:rPr>
      </w:pPr>
      <w:r w:rsidRPr="00BD744E">
        <w:rPr>
          <w:rFonts w:ascii="Arial" w:hAnsi="Arial" w:cs="Arial"/>
        </w:rPr>
        <w:t>Ce contrat est conclu dans le cadre d’une garde partagée convenue entre le particulier employeur et</w:t>
      </w:r>
      <w:r w:rsidR="0056583A">
        <w:rPr>
          <w:rFonts w:ascii="Arial" w:hAnsi="Arial" w:cs="Arial"/>
        </w:rPr>
        <w:t xml:space="preserve"> </w:t>
      </w:r>
      <w:r w:rsidRPr="00BD744E">
        <w:rPr>
          <w:rFonts w:ascii="Arial" w:hAnsi="Arial" w:cs="Arial"/>
        </w:rPr>
        <w:t>Monsieur ou Madame</w:t>
      </w:r>
      <w:r w:rsidR="0056583A">
        <w:rPr>
          <w:rFonts w:ascii="Arial" w:hAnsi="Arial" w:cs="Arial"/>
        </w:rPr>
        <w:t> :</w:t>
      </w:r>
      <w:r w:rsidRPr="00BD744E">
        <w:rPr>
          <w:rFonts w:ascii="Arial" w:hAnsi="Arial" w:cs="Arial"/>
        </w:rPr>
        <w:t xml:space="preserve"> </w:t>
      </w:r>
      <w:r w:rsidRPr="0056583A">
        <w:rPr>
          <w:rFonts w:ascii="Arial" w:hAnsi="Arial" w:cs="Arial"/>
          <w:i/>
          <w:iCs/>
          <w:color w:val="2E74B5" w:themeColor="accent1" w:themeShade="BF"/>
        </w:rPr>
        <w:t>[Indiquer le nom du particulier-employeu</w:t>
      </w:r>
      <w:r w:rsidR="0056583A">
        <w:rPr>
          <w:rFonts w:ascii="Arial" w:hAnsi="Arial" w:cs="Arial"/>
          <w:i/>
          <w:iCs/>
          <w:color w:val="2E74B5" w:themeColor="accent1" w:themeShade="BF"/>
        </w:rPr>
        <w:t>r représentant l’autre famille]</w:t>
      </w:r>
      <w:r w:rsidRPr="00BD744E">
        <w:rPr>
          <w:rFonts w:ascii="Arial" w:hAnsi="Arial" w:cs="Arial"/>
          <w:i/>
          <w:iCs/>
        </w:rPr>
        <w:t>,</w:t>
      </w:r>
      <w:r w:rsidR="0056583A">
        <w:rPr>
          <w:rFonts w:ascii="Arial" w:hAnsi="Arial" w:cs="Arial"/>
        </w:rPr>
        <w:t xml:space="preserve"> </w:t>
      </w:r>
      <w:r w:rsidRPr="00BD744E">
        <w:rPr>
          <w:rFonts w:ascii="Arial" w:hAnsi="Arial" w:cs="Arial"/>
        </w:rPr>
        <w:t xml:space="preserve">co-employeur du salarié, pour la garde de leur(s) enfant(s) </w:t>
      </w:r>
      <w:r w:rsidRPr="0056583A">
        <w:rPr>
          <w:rFonts w:ascii="Arial" w:hAnsi="Arial" w:cs="Arial"/>
          <w:i/>
          <w:iCs/>
          <w:color w:val="2E74B5" w:themeColor="accent1" w:themeShade="BF"/>
        </w:rPr>
        <w:t>[In</w:t>
      </w:r>
      <w:r w:rsidR="0056583A">
        <w:rPr>
          <w:rFonts w:ascii="Arial" w:hAnsi="Arial" w:cs="Arial"/>
          <w:i/>
          <w:iCs/>
          <w:color w:val="2E74B5" w:themeColor="accent1" w:themeShade="BF"/>
        </w:rPr>
        <w:t>diquer les nom(s) et prénom(s)]</w:t>
      </w:r>
    </w:p>
    <w:p w:rsidR="00BD744E" w:rsidRDefault="00BD744E" w:rsidP="00BD744E">
      <w:pPr>
        <w:tabs>
          <w:tab w:val="left" w:pos="991"/>
        </w:tabs>
        <w:rPr>
          <w:rFonts w:ascii="Arial" w:hAnsi="Arial" w:cs="Arial"/>
        </w:rPr>
      </w:pPr>
      <w:r w:rsidRPr="00BD744E">
        <w:rPr>
          <w:rFonts w:ascii="Arial" w:hAnsi="Arial" w:cs="Arial"/>
        </w:rPr>
        <w:t>La garde partagée est une condition déterminante du présent contrat.</w:t>
      </w:r>
    </w:p>
    <w:p w:rsidR="0056583A" w:rsidRPr="00BD744E" w:rsidRDefault="0056583A" w:rsidP="00BD744E">
      <w:pPr>
        <w:tabs>
          <w:tab w:val="left" w:pos="991"/>
        </w:tabs>
        <w:rPr>
          <w:rFonts w:ascii="Arial" w:hAnsi="Arial" w:cs="Arial"/>
        </w:rPr>
      </w:pPr>
    </w:p>
    <w:p w:rsidR="00BD744E" w:rsidRPr="0056583A" w:rsidRDefault="00BD744E" w:rsidP="0056583A">
      <w:pPr>
        <w:tabs>
          <w:tab w:val="left" w:pos="991"/>
        </w:tabs>
        <w:jc w:val="center"/>
        <w:rPr>
          <w:rFonts w:ascii="Arial" w:hAnsi="Arial" w:cs="Arial"/>
          <w:b/>
          <w:iCs/>
          <w:u w:val="single"/>
        </w:rPr>
      </w:pPr>
      <w:r w:rsidRPr="0056583A">
        <w:rPr>
          <w:rFonts w:ascii="Arial" w:hAnsi="Arial" w:cs="Arial"/>
          <w:b/>
          <w:iCs/>
          <w:u w:val="single"/>
        </w:rPr>
        <w:t>Article 2 - Engagement</w:t>
      </w:r>
    </w:p>
    <w:p w:rsidR="00BD744E" w:rsidRPr="0056583A" w:rsidRDefault="00BD744E" w:rsidP="0056583A">
      <w:pPr>
        <w:tabs>
          <w:tab w:val="left" w:pos="991"/>
        </w:tabs>
        <w:jc w:val="center"/>
        <w:rPr>
          <w:rFonts w:ascii="Arial" w:hAnsi="Arial" w:cs="Arial"/>
          <w:b/>
          <w:bCs/>
          <w:iCs/>
          <w:u w:val="single"/>
        </w:rPr>
      </w:pPr>
      <w:r w:rsidRPr="0056583A">
        <w:rPr>
          <w:rFonts w:ascii="Arial" w:hAnsi="Arial" w:cs="Arial"/>
          <w:b/>
          <w:bCs/>
          <w:iCs/>
          <w:u w:val="single"/>
        </w:rPr>
        <w:t>Article 2-1 Convention collective applicable</w:t>
      </w:r>
    </w:p>
    <w:p w:rsidR="00BD744E" w:rsidRDefault="00BD744E" w:rsidP="00BD744E">
      <w:pPr>
        <w:tabs>
          <w:tab w:val="left" w:pos="991"/>
        </w:tabs>
        <w:rPr>
          <w:rFonts w:ascii="Arial" w:hAnsi="Arial" w:cs="Arial"/>
        </w:rPr>
      </w:pPr>
      <w:r w:rsidRPr="00BD744E">
        <w:rPr>
          <w:rFonts w:ascii="Arial" w:hAnsi="Arial" w:cs="Arial"/>
        </w:rPr>
        <w:t>Ce contrat est régi par les dispositions de la convention collective nationale de la branche du secteur des</w:t>
      </w:r>
      <w:r w:rsidR="0056583A">
        <w:rPr>
          <w:rFonts w:ascii="Arial" w:hAnsi="Arial" w:cs="Arial"/>
        </w:rPr>
        <w:t xml:space="preserve"> </w:t>
      </w:r>
      <w:r w:rsidRPr="00BD744E">
        <w:rPr>
          <w:rFonts w:ascii="Arial" w:hAnsi="Arial" w:cs="Arial"/>
        </w:rPr>
        <w:t>particuliers employeurs et de l'emploi à domicile. Le salarié est informé de la possibilité de consulter le</w:t>
      </w:r>
      <w:r w:rsidR="0056583A">
        <w:rPr>
          <w:rFonts w:ascii="Arial" w:hAnsi="Arial" w:cs="Arial"/>
        </w:rPr>
        <w:t xml:space="preserve"> </w:t>
      </w:r>
      <w:r w:rsidRPr="00BD744E">
        <w:rPr>
          <w:rFonts w:ascii="Arial" w:hAnsi="Arial" w:cs="Arial"/>
        </w:rPr>
        <w:t>texte de la convention collective nationale sur le site internet</w:t>
      </w:r>
      <w:r w:rsidR="0056583A">
        <w:rPr>
          <w:rFonts w:ascii="Arial" w:hAnsi="Arial" w:cs="Arial"/>
        </w:rPr>
        <w:t xml:space="preserve"> : </w:t>
      </w:r>
      <w:hyperlink r:id="rId8" w:history="1">
        <w:r w:rsidR="0056583A" w:rsidRPr="00F639CC">
          <w:rPr>
            <w:rStyle w:val="Lienhypertexte"/>
            <w:rFonts w:ascii="Arial" w:hAnsi="Arial" w:cs="Arial"/>
          </w:rPr>
          <w:t>www.legifrance.gouv.fr</w:t>
        </w:r>
      </w:hyperlink>
      <w:r w:rsidRPr="00BD744E">
        <w:rPr>
          <w:rFonts w:ascii="Arial" w:hAnsi="Arial" w:cs="Arial"/>
        </w:rPr>
        <w:t>.</w:t>
      </w:r>
    </w:p>
    <w:p w:rsidR="0056583A" w:rsidRPr="00BD744E" w:rsidRDefault="0056583A" w:rsidP="00BD744E">
      <w:pPr>
        <w:tabs>
          <w:tab w:val="left" w:pos="991"/>
        </w:tabs>
        <w:rPr>
          <w:rFonts w:ascii="Arial" w:hAnsi="Arial" w:cs="Arial"/>
        </w:rPr>
      </w:pPr>
    </w:p>
    <w:p w:rsidR="00BD744E" w:rsidRPr="0056583A" w:rsidRDefault="00BD744E" w:rsidP="0056583A">
      <w:pPr>
        <w:tabs>
          <w:tab w:val="left" w:pos="991"/>
        </w:tabs>
        <w:jc w:val="center"/>
        <w:rPr>
          <w:rFonts w:ascii="Arial" w:hAnsi="Arial" w:cs="Arial"/>
          <w:b/>
          <w:bCs/>
          <w:iCs/>
          <w:u w:val="single"/>
        </w:rPr>
      </w:pPr>
      <w:r w:rsidRPr="0056583A">
        <w:rPr>
          <w:rFonts w:ascii="Arial" w:hAnsi="Arial" w:cs="Arial"/>
          <w:b/>
          <w:bCs/>
          <w:iCs/>
          <w:u w:val="single"/>
        </w:rPr>
        <w:t>Article 2-2 Retraite complémentaire et prévoyance</w:t>
      </w:r>
    </w:p>
    <w:p w:rsidR="00546123" w:rsidRDefault="00BD744E" w:rsidP="00BD744E">
      <w:pPr>
        <w:tabs>
          <w:tab w:val="left" w:pos="991"/>
        </w:tabs>
        <w:rPr>
          <w:rFonts w:ascii="Arial" w:hAnsi="Arial" w:cs="Arial"/>
        </w:rPr>
      </w:pPr>
      <w:r w:rsidRPr="00BD744E">
        <w:rPr>
          <w:rFonts w:ascii="Arial" w:hAnsi="Arial" w:cs="Arial"/>
        </w:rPr>
        <w:t>Les institutions compétentes en matière de retraite et de prévoyance sont :</w:t>
      </w:r>
    </w:p>
    <w:p w:rsidR="00BD744E" w:rsidRPr="00546123" w:rsidRDefault="00BD744E" w:rsidP="00546123">
      <w:pPr>
        <w:pStyle w:val="Paragraphedeliste"/>
        <w:numPr>
          <w:ilvl w:val="0"/>
          <w:numId w:val="1"/>
        </w:numPr>
        <w:tabs>
          <w:tab w:val="left" w:pos="991"/>
        </w:tabs>
        <w:rPr>
          <w:rFonts w:ascii="Arial" w:hAnsi="Arial" w:cs="Arial"/>
        </w:rPr>
      </w:pPr>
      <w:r w:rsidRPr="00546123">
        <w:rPr>
          <w:rFonts w:ascii="Arial" w:hAnsi="Arial" w:cs="Arial"/>
        </w:rPr>
        <w:t>Ircem AGIRC / ARRCO</w:t>
      </w:r>
    </w:p>
    <w:p w:rsidR="00BD744E" w:rsidRPr="00546123" w:rsidRDefault="00BD744E" w:rsidP="00546123">
      <w:pPr>
        <w:pStyle w:val="Paragraphedeliste"/>
        <w:numPr>
          <w:ilvl w:val="0"/>
          <w:numId w:val="1"/>
        </w:numPr>
        <w:tabs>
          <w:tab w:val="left" w:pos="991"/>
        </w:tabs>
        <w:rPr>
          <w:rFonts w:ascii="Arial" w:hAnsi="Arial" w:cs="Arial"/>
        </w:rPr>
      </w:pPr>
      <w:r w:rsidRPr="00546123">
        <w:rPr>
          <w:rFonts w:ascii="Arial" w:hAnsi="Arial" w:cs="Arial"/>
        </w:rPr>
        <w:t>Ircem prévoyance</w:t>
      </w:r>
    </w:p>
    <w:p w:rsidR="00BD744E" w:rsidRDefault="00BD744E" w:rsidP="00BD744E">
      <w:pPr>
        <w:tabs>
          <w:tab w:val="left" w:pos="991"/>
        </w:tabs>
        <w:rPr>
          <w:rFonts w:ascii="Arial" w:hAnsi="Arial" w:cs="Arial"/>
        </w:rPr>
      </w:pPr>
      <w:r w:rsidRPr="00BD744E">
        <w:rPr>
          <w:rFonts w:ascii="Arial" w:hAnsi="Arial" w:cs="Arial"/>
        </w:rPr>
        <w:t>Toutes deux domiciliées : 261 avenue des Nations-Unies – BP 593 – 59 060 ROUBAIX Cedex.</w:t>
      </w:r>
    </w:p>
    <w:p w:rsidR="00546123" w:rsidRPr="00BD744E" w:rsidRDefault="00546123" w:rsidP="00BD744E">
      <w:pPr>
        <w:tabs>
          <w:tab w:val="left" w:pos="991"/>
        </w:tabs>
        <w:rPr>
          <w:rFonts w:ascii="Arial" w:hAnsi="Arial" w:cs="Arial"/>
        </w:rPr>
      </w:pPr>
    </w:p>
    <w:p w:rsidR="00BD744E" w:rsidRPr="00546123" w:rsidRDefault="00BD744E" w:rsidP="00546123">
      <w:pPr>
        <w:tabs>
          <w:tab w:val="left" w:pos="991"/>
        </w:tabs>
        <w:jc w:val="center"/>
        <w:rPr>
          <w:rFonts w:ascii="Arial" w:hAnsi="Arial" w:cs="Arial"/>
          <w:b/>
          <w:iCs/>
          <w:u w:val="single"/>
        </w:rPr>
      </w:pPr>
      <w:r w:rsidRPr="00546123">
        <w:rPr>
          <w:rFonts w:ascii="Arial" w:hAnsi="Arial" w:cs="Arial"/>
          <w:b/>
          <w:iCs/>
          <w:u w:val="single"/>
        </w:rPr>
        <w:t>Article 3 - Date d’effet du contrat</w:t>
      </w:r>
    </w:p>
    <w:p w:rsidR="00176276" w:rsidRDefault="00BD744E" w:rsidP="00BD744E">
      <w:pPr>
        <w:tabs>
          <w:tab w:val="left" w:pos="991"/>
        </w:tabs>
        <w:rPr>
          <w:rFonts w:ascii="Arial" w:hAnsi="Arial" w:cs="Arial"/>
        </w:rPr>
      </w:pPr>
      <w:r w:rsidRPr="00BD744E">
        <w:rPr>
          <w:rFonts w:ascii="Arial" w:hAnsi="Arial" w:cs="Arial"/>
        </w:rPr>
        <w:t xml:space="preserve">Le contrat de travail prend effet à la date d’embauche le </w:t>
      </w:r>
      <w:r w:rsidRPr="00546123">
        <w:rPr>
          <w:rFonts w:ascii="Arial" w:hAnsi="Arial" w:cs="Arial"/>
          <w:i/>
          <w:iCs/>
          <w:color w:val="2E74B5" w:themeColor="accent1" w:themeShade="BF"/>
        </w:rPr>
        <w:t xml:space="preserve">[Indiquer la date] </w:t>
      </w:r>
      <w:r w:rsidRPr="00BD744E">
        <w:rPr>
          <w:rFonts w:ascii="Arial" w:hAnsi="Arial" w:cs="Arial"/>
        </w:rPr>
        <w:t>une durée</w:t>
      </w:r>
      <w:r w:rsidR="00546123">
        <w:rPr>
          <w:rFonts w:ascii="Arial" w:hAnsi="Arial" w:cs="Arial"/>
        </w:rPr>
        <w:t xml:space="preserve"> </w:t>
      </w:r>
      <w:r w:rsidRPr="00BD744E">
        <w:rPr>
          <w:rFonts w:ascii="Arial" w:hAnsi="Arial" w:cs="Arial"/>
        </w:rPr>
        <w:t>indéterminée.</w:t>
      </w:r>
    </w:p>
    <w:p w:rsidR="00546123" w:rsidRDefault="00546123" w:rsidP="00BD744E">
      <w:pPr>
        <w:tabs>
          <w:tab w:val="left" w:pos="991"/>
        </w:tabs>
        <w:rPr>
          <w:rFonts w:ascii="Arial" w:hAnsi="Arial" w:cs="Arial"/>
        </w:rPr>
      </w:pPr>
    </w:p>
    <w:p w:rsidR="00546123" w:rsidRDefault="00546123" w:rsidP="00BD744E">
      <w:pPr>
        <w:tabs>
          <w:tab w:val="left" w:pos="991"/>
        </w:tabs>
        <w:rPr>
          <w:rFonts w:ascii="Arial" w:hAnsi="Arial" w:cs="Arial"/>
        </w:rPr>
      </w:pPr>
    </w:p>
    <w:p w:rsidR="00546123" w:rsidRDefault="00546123" w:rsidP="00BD744E">
      <w:pPr>
        <w:tabs>
          <w:tab w:val="left" w:pos="991"/>
        </w:tabs>
        <w:rPr>
          <w:rFonts w:ascii="Arial" w:hAnsi="Arial" w:cs="Arial"/>
        </w:rPr>
      </w:pPr>
    </w:p>
    <w:p w:rsidR="00546123" w:rsidRDefault="00546123" w:rsidP="00BD744E">
      <w:pPr>
        <w:tabs>
          <w:tab w:val="left" w:pos="991"/>
        </w:tabs>
        <w:rPr>
          <w:rFonts w:ascii="Arial" w:hAnsi="Arial" w:cs="Arial"/>
        </w:rPr>
      </w:pPr>
    </w:p>
    <w:p w:rsidR="00546123" w:rsidRPr="00546123" w:rsidRDefault="00546123" w:rsidP="00546123">
      <w:pPr>
        <w:tabs>
          <w:tab w:val="left" w:pos="991"/>
        </w:tabs>
        <w:jc w:val="center"/>
        <w:rPr>
          <w:rFonts w:ascii="Arial" w:hAnsi="Arial" w:cs="Arial"/>
          <w:b/>
          <w:iCs/>
          <w:u w:val="single"/>
        </w:rPr>
      </w:pPr>
      <w:r w:rsidRPr="00546123">
        <w:rPr>
          <w:rFonts w:ascii="Arial" w:hAnsi="Arial" w:cs="Arial"/>
          <w:b/>
          <w:iCs/>
          <w:u w:val="single"/>
        </w:rPr>
        <w:lastRenderedPageBreak/>
        <w:t>Article 4 - Période d’essai</w:t>
      </w:r>
    </w:p>
    <w:p w:rsidR="00546123" w:rsidRPr="00546123" w:rsidRDefault="00546123" w:rsidP="00546123">
      <w:pPr>
        <w:tabs>
          <w:tab w:val="left" w:pos="991"/>
        </w:tabs>
        <w:rPr>
          <w:rFonts w:ascii="Arial" w:hAnsi="Arial" w:cs="Arial"/>
          <w:i/>
          <w:iCs/>
        </w:rPr>
      </w:pPr>
      <w:r w:rsidRPr="00546123">
        <w:rPr>
          <w:rFonts w:ascii="Arial" w:hAnsi="Arial" w:cs="Arial"/>
          <w:i/>
          <w:iCs/>
        </w:rPr>
        <w:t>(Article 131 du socle spécifique « salarié du particulier employeur » de la convention collective)</w:t>
      </w:r>
    </w:p>
    <w:p w:rsidR="00546123" w:rsidRPr="00546123" w:rsidRDefault="00546123" w:rsidP="00546123">
      <w:pPr>
        <w:tabs>
          <w:tab w:val="left" w:pos="991"/>
        </w:tabs>
        <w:spacing w:after="0"/>
        <w:rPr>
          <w:rFonts w:ascii="Arial" w:hAnsi="Arial" w:cs="Arial"/>
          <w:color w:val="2E74B5" w:themeColor="accent1" w:themeShade="BF"/>
        </w:rPr>
      </w:pPr>
      <w:r w:rsidRPr="00546123">
        <w:rPr>
          <w:rFonts w:ascii="Arial" w:hAnsi="Arial" w:cs="Arial"/>
        </w:rPr>
        <w:t xml:space="preserve">Le présent contrat ne devient définitif qu’à l’issue d’une </w:t>
      </w:r>
      <w:r>
        <w:rPr>
          <w:rFonts w:ascii="Arial" w:hAnsi="Arial" w:cs="Arial"/>
        </w:rPr>
        <w:t xml:space="preserve">période d’essai de </w:t>
      </w:r>
      <w:r w:rsidRPr="00546123">
        <w:rPr>
          <w:rFonts w:ascii="Arial" w:hAnsi="Arial" w:cs="Arial"/>
          <w:i/>
          <w:iCs/>
          <w:color w:val="2E74B5" w:themeColor="accent1" w:themeShade="BF"/>
        </w:rPr>
        <w:t xml:space="preserve">[Indiquer la période d’essai initiale] </w:t>
      </w:r>
      <w:r w:rsidRPr="00546123">
        <w:rPr>
          <w:rFonts w:ascii="Arial" w:hAnsi="Arial" w:cs="Arial"/>
        </w:rPr>
        <w:t xml:space="preserve">renouvelable une fois pour la même durée </w:t>
      </w:r>
      <w:r w:rsidRPr="00546123">
        <w:rPr>
          <w:rFonts w:ascii="Arial" w:hAnsi="Arial" w:cs="Arial"/>
          <w:i/>
          <w:iCs/>
          <w:color w:val="2E74B5" w:themeColor="accent1" w:themeShade="BF"/>
        </w:rPr>
        <w:t>[Indiquer la période</w:t>
      </w:r>
      <w:r w:rsidRPr="00546123">
        <w:rPr>
          <w:rFonts w:ascii="Arial" w:hAnsi="Arial" w:cs="Arial"/>
          <w:color w:val="2E74B5" w:themeColor="accent1" w:themeShade="BF"/>
        </w:rPr>
        <w:t xml:space="preserve"> </w:t>
      </w:r>
      <w:r w:rsidRPr="00546123">
        <w:rPr>
          <w:rFonts w:ascii="Arial" w:hAnsi="Arial" w:cs="Arial"/>
          <w:i/>
          <w:iCs/>
          <w:color w:val="2E74B5" w:themeColor="accent1" w:themeShade="BF"/>
        </w:rPr>
        <w:t>d’essai initiale]</w:t>
      </w:r>
      <w:r w:rsidRPr="00546123">
        <w:rPr>
          <w:rFonts w:ascii="Arial" w:hAnsi="Arial" w:cs="Arial"/>
          <w:i/>
          <w:iCs/>
        </w:rPr>
        <w:t xml:space="preserve"> </w:t>
      </w:r>
      <w:r w:rsidRPr="00546123">
        <w:rPr>
          <w:rFonts w:ascii="Arial" w:hAnsi="Arial" w:cs="Arial"/>
        </w:rPr>
        <w:t xml:space="preserve">renouvelable une fois pour la même durée </w:t>
      </w:r>
      <w:r w:rsidRPr="00546123">
        <w:rPr>
          <w:rFonts w:ascii="Arial" w:hAnsi="Arial" w:cs="Arial"/>
          <w:i/>
          <w:iCs/>
          <w:color w:val="2E74B5" w:themeColor="accent1" w:themeShade="BF"/>
        </w:rPr>
        <w:t>[Information à destination des parties : La</w:t>
      </w:r>
      <w:r w:rsidRPr="00546123">
        <w:rPr>
          <w:rFonts w:ascii="Arial" w:hAnsi="Arial" w:cs="Arial"/>
          <w:color w:val="2E74B5" w:themeColor="accent1" w:themeShade="BF"/>
        </w:rPr>
        <w:t xml:space="preserve"> </w:t>
      </w:r>
      <w:r w:rsidRPr="00546123">
        <w:rPr>
          <w:rFonts w:ascii="Arial" w:hAnsi="Arial" w:cs="Arial"/>
          <w:i/>
          <w:iCs/>
          <w:color w:val="2E74B5" w:themeColor="accent1" w:themeShade="BF"/>
        </w:rPr>
        <w:t>durée maximale de la période d’essai d’un salarié embauché en contrat de travail à durée indéterminée</w:t>
      </w:r>
      <w:r w:rsidRPr="00546123">
        <w:rPr>
          <w:rFonts w:ascii="Arial" w:hAnsi="Arial" w:cs="Arial"/>
          <w:color w:val="2E74B5" w:themeColor="accent1" w:themeShade="BF"/>
        </w:rPr>
        <w:t xml:space="preserve"> </w:t>
      </w:r>
      <w:r w:rsidRPr="00546123">
        <w:rPr>
          <w:rFonts w:ascii="Arial" w:hAnsi="Arial" w:cs="Arial"/>
          <w:i/>
          <w:iCs/>
          <w:color w:val="2E74B5" w:themeColor="accent1" w:themeShade="BF"/>
        </w:rPr>
        <w:t>est fixée à un mois, renouvelable une fois pour la même durée. Avant de renouveler la période d’essai,</w:t>
      </w:r>
      <w:r w:rsidRPr="00546123">
        <w:rPr>
          <w:rFonts w:ascii="Arial" w:hAnsi="Arial" w:cs="Arial"/>
          <w:color w:val="2E74B5" w:themeColor="accent1" w:themeShade="BF"/>
        </w:rPr>
        <w:t xml:space="preserve"> </w:t>
      </w:r>
      <w:r w:rsidRPr="00546123">
        <w:rPr>
          <w:rFonts w:ascii="Arial" w:hAnsi="Arial" w:cs="Arial"/>
          <w:i/>
          <w:iCs/>
          <w:color w:val="2E74B5" w:themeColor="accent1" w:themeShade="BF"/>
        </w:rPr>
        <w:t>l’employeur informera au préalable le salarié par écrit. Le particulier employeur s’assurera de l’accord du</w:t>
      </w:r>
      <w:r w:rsidRPr="00546123">
        <w:rPr>
          <w:rFonts w:ascii="Arial" w:hAnsi="Arial" w:cs="Arial"/>
          <w:color w:val="2E74B5" w:themeColor="accent1" w:themeShade="BF"/>
        </w:rPr>
        <w:t xml:space="preserve"> </w:t>
      </w:r>
      <w:r w:rsidRPr="00546123">
        <w:rPr>
          <w:rFonts w:ascii="Arial" w:hAnsi="Arial" w:cs="Arial"/>
          <w:i/>
          <w:iCs/>
          <w:color w:val="2E74B5" w:themeColor="accent1" w:themeShade="BF"/>
        </w:rPr>
        <w:t>salarié pour le renouvellement de la période d’essai.]</w:t>
      </w:r>
    </w:p>
    <w:p w:rsidR="00546123" w:rsidRDefault="00546123" w:rsidP="00546123">
      <w:pPr>
        <w:tabs>
          <w:tab w:val="left" w:pos="991"/>
        </w:tabs>
        <w:spacing w:after="0"/>
        <w:rPr>
          <w:rFonts w:ascii="Arial" w:hAnsi="Arial" w:cs="Arial"/>
        </w:rPr>
      </w:pPr>
      <w:r w:rsidRPr="00546123">
        <w:rPr>
          <w:rFonts w:ascii="Arial" w:hAnsi="Arial" w:cs="Arial"/>
        </w:rPr>
        <w:t xml:space="preserve">Le présent contrat ne devient définitif qu’à l’issue d’une période d’essai de </w:t>
      </w:r>
      <w:r w:rsidRPr="00546123">
        <w:rPr>
          <w:rFonts w:ascii="Arial" w:hAnsi="Arial" w:cs="Arial"/>
          <w:i/>
          <w:iCs/>
          <w:color w:val="2E74B5" w:themeColor="accent1" w:themeShade="BF"/>
        </w:rPr>
        <w:t>[Indiquer la période]</w:t>
      </w:r>
      <w:r>
        <w:rPr>
          <w:rFonts w:ascii="Arial" w:hAnsi="Arial" w:cs="Arial"/>
          <w:i/>
          <w:iCs/>
        </w:rPr>
        <w:t xml:space="preserve"> </w:t>
      </w:r>
      <w:r w:rsidRPr="00546123">
        <w:rPr>
          <w:rFonts w:ascii="Arial" w:hAnsi="Arial" w:cs="Arial"/>
        </w:rPr>
        <w:t>renouvelable une fois pour la même durée.</w:t>
      </w:r>
    </w:p>
    <w:p w:rsidR="00546123" w:rsidRPr="00546123" w:rsidRDefault="00546123" w:rsidP="00546123">
      <w:pPr>
        <w:tabs>
          <w:tab w:val="left" w:pos="991"/>
        </w:tabs>
        <w:spacing w:after="0"/>
        <w:rPr>
          <w:rFonts w:ascii="Arial" w:hAnsi="Arial" w:cs="Arial"/>
        </w:rPr>
      </w:pPr>
    </w:p>
    <w:p w:rsidR="00546123" w:rsidRDefault="00546123" w:rsidP="00546123">
      <w:pPr>
        <w:tabs>
          <w:tab w:val="left" w:pos="991"/>
        </w:tabs>
        <w:spacing w:after="0"/>
        <w:rPr>
          <w:rFonts w:ascii="Arial" w:hAnsi="Arial" w:cs="Arial"/>
        </w:rPr>
      </w:pPr>
      <w:r w:rsidRPr="00546123">
        <w:rPr>
          <w:rFonts w:ascii="Arial" w:hAnsi="Arial" w:cs="Arial"/>
        </w:rPr>
        <w:t>Toute suspension du contrat qui se produirait pendant la période d'essai (exemples : maladie, congés,</w:t>
      </w:r>
      <w:r>
        <w:rPr>
          <w:rFonts w:ascii="Arial" w:hAnsi="Arial" w:cs="Arial"/>
        </w:rPr>
        <w:t xml:space="preserve"> </w:t>
      </w:r>
      <w:r w:rsidRPr="00546123">
        <w:rPr>
          <w:rFonts w:ascii="Arial" w:hAnsi="Arial" w:cs="Arial"/>
        </w:rPr>
        <w:t>etc.) prolongerait d'autant la durée de cette période, qui doit correspondre à un travail effectif.</w:t>
      </w:r>
    </w:p>
    <w:p w:rsidR="00546123" w:rsidRPr="00546123" w:rsidRDefault="00546123" w:rsidP="00546123">
      <w:pPr>
        <w:tabs>
          <w:tab w:val="left" w:pos="991"/>
        </w:tabs>
        <w:spacing w:after="0"/>
        <w:rPr>
          <w:rFonts w:ascii="Arial" w:hAnsi="Arial" w:cs="Arial"/>
        </w:rPr>
      </w:pPr>
    </w:p>
    <w:p w:rsidR="00546123" w:rsidRDefault="00546123" w:rsidP="00546123">
      <w:pPr>
        <w:tabs>
          <w:tab w:val="left" w:pos="991"/>
        </w:tabs>
        <w:rPr>
          <w:rFonts w:ascii="Arial" w:hAnsi="Arial" w:cs="Arial"/>
          <w:b/>
        </w:rPr>
      </w:pPr>
      <w:r w:rsidRPr="00546123">
        <w:rPr>
          <w:rFonts w:ascii="Arial" w:hAnsi="Arial" w:cs="Arial"/>
        </w:rPr>
        <w:t>Durant cette période d'essai, chacune des parties peut mettre fin au contrat par écrit à tout moment,</w:t>
      </w:r>
      <w:r>
        <w:rPr>
          <w:rFonts w:ascii="Arial" w:hAnsi="Arial" w:cs="Arial"/>
        </w:rPr>
        <w:t xml:space="preserve"> </w:t>
      </w:r>
      <w:r w:rsidRPr="00546123">
        <w:rPr>
          <w:rFonts w:ascii="Arial" w:hAnsi="Arial" w:cs="Arial"/>
        </w:rPr>
        <w:t xml:space="preserve">conformément aux </w:t>
      </w:r>
      <w:r w:rsidRPr="00546123">
        <w:rPr>
          <w:rFonts w:ascii="Arial" w:hAnsi="Arial" w:cs="Arial"/>
          <w:b/>
        </w:rPr>
        <w:t>dispositions prévues dans la convention collective.</w:t>
      </w:r>
    </w:p>
    <w:p w:rsidR="00546123" w:rsidRPr="00546123" w:rsidRDefault="00546123" w:rsidP="00546123">
      <w:pPr>
        <w:tabs>
          <w:tab w:val="left" w:pos="991"/>
        </w:tabs>
        <w:rPr>
          <w:rFonts w:ascii="Arial" w:hAnsi="Arial" w:cs="Arial"/>
          <w:b/>
        </w:rPr>
      </w:pPr>
    </w:p>
    <w:p w:rsidR="00546123" w:rsidRPr="00546123" w:rsidRDefault="00546123" w:rsidP="00546123">
      <w:pPr>
        <w:tabs>
          <w:tab w:val="left" w:pos="991"/>
        </w:tabs>
        <w:jc w:val="center"/>
        <w:rPr>
          <w:rFonts w:ascii="Arial" w:hAnsi="Arial" w:cs="Arial"/>
          <w:iCs/>
        </w:rPr>
      </w:pPr>
      <w:r w:rsidRPr="00546123">
        <w:rPr>
          <w:rFonts w:ascii="Arial" w:hAnsi="Arial" w:cs="Arial"/>
          <w:b/>
          <w:iCs/>
          <w:u w:val="single"/>
        </w:rPr>
        <w:t>Article</w:t>
      </w:r>
      <w:r w:rsidRPr="00546123">
        <w:rPr>
          <w:rFonts w:ascii="Arial" w:hAnsi="Arial" w:cs="Arial"/>
          <w:iCs/>
          <w:u w:val="single"/>
        </w:rPr>
        <w:t xml:space="preserve"> </w:t>
      </w:r>
      <w:r w:rsidRPr="00546123">
        <w:rPr>
          <w:rFonts w:ascii="Arial" w:hAnsi="Arial" w:cs="Arial"/>
          <w:b/>
          <w:iCs/>
          <w:u w:val="single"/>
        </w:rPr>
        <w:t>5 - Lieu habituel de travail</w:t>
      </w:r>
    </w:p>
    <w:p w:rsidR="00546123" w:rsidRPr="00546123" w:rsidRDefault="00546123" w:rsidP="00546123">
      <w:pPr>
        <w:tabs>
          <w:tab w:val="left" w:pos="991"/>
        </w:tabs>
        <w:rPr>
          <w:rFonts w:ascii="Arial" w:hAnsi="Arial" w:cs="Arial"/>
        </w:rPr>
      </w:pPr>
      <w:r w:rsidRPr="00546123">
        <w:rPr>
          <w:rFonts w:ascii="Arial" w:hAnsi="Arial" w:cs="Arial"/>
        </w:rPr>
        <w:t>La garde partagée s’effectuera au domicile de l’un ou l’autre particulier co-employeur.</w:t>
      </w:r>
    </w:p>
    <w:p w:rsidR="00546123" w:rsidRDefault="00546123" w:rsidP="00546123">
      <w:pPr>
        <w:tabs>
          <w:tab w:val="left" w:pos="991"/>
        </w:tabs>
        <w:rPr>
          <w:rFonts w:ascii="Arial" w:hAnsi="Arial" w:cs="Arial"/>
        </w:rPr>
      </w:pPr>
      <w:r w:rsidRPr="00546123">
        <w:rPr>
          <w:rFonts w:ascii="Arial" w:hAnsi="Arial" w:cs="Arial"/>
        </w:rPr>
        <w:t>Le(s) lieu(s) de travail habituel du salarié est/sont précisé(s) ci-après :</w:t>
      </w:r>
    </w:p>
    <w:p w:rsidR="00546123" w:rsidRPr="00546123" w:rsidRDefault="00546123" w:rsidP="00546123">
      <w:pPr>
        <w:tabs>
          <w:tab w:val="left" w:pos="991"/>
        </w:tabs>
        <w:rPr>
          <w:rFonts w:ascii="Arial" w:hAnsi="Arial" w:cs="Arial"/>
          <w:i/>
          <w:color w:val="2E74B5" w:themeColor="accent1" w:themeShade="BF"/>
        </w:rPr>
      </w:pPr>
      <w:r w:rsidRPr="00546123">
        <w:rPr>
          <w:rFonts w:ascii="Arial" w:hAnsi="Arial" w:cs="Arial"/>
          <w:i/>
          <w:color w:val="2E74B5" w:themeColor="accent1" w:themeShade="BF"/>
        </w:rPr>
        <w:t>[Adresse du particulier employeur]</w:t>
      </w:r>
    </w:p>
    <w:p w:rsidR="00546123" w:rsidRPr="00546123" w:rsidRDefault="00546123" w:rsidP="00546123">
      <w:pPr>
        <w:tabs>
          <w:tab w:val="left" w:pos="991"/>
        </w:tabs>
        <w:spacing w:line="360" w:lineRule="auto"/>
        <w:rPr>
          <w:rFonts w:ascii="Arial" w:hAnsi="Arial" w:cs="Arial"/>
          <w:i/>
          <w:color w:val="2E74B5" w:themeColor="accent1" w:themeShade="BF"/>
        </w:rPr>
      </w:pPr>
      <w:r w:rsidRPr="00546123">
        <w:rPr>
          <w:rFonts w:ascii="Arial" w:hAnsi="Arial" w:cs="Arial"/>
          <w:i/>
          <w:color w:val="2E74B5" w:themeColor="accent1" w:themeShade="BF"/>
        </w:rPr>
        <w:t>[</w:t>
      </w:r>
      <w:r>
        <w:rPr>
          <w:rFonts w:ascii="Arial" w:hAnsi="Arial" w:cs="Arial"/>
          <w:i/>
          <w:color w:val="2E74B5" w:themeColor="accent1" w:themeShade="BF"/>
        </w:rPr>
        <w:t>A</w:t>
      </w:r>
      <w:r w:rsidRPr="00546123">
        <w:rPr>
          <w:rFonts w:ascii="Arial" w:hAnsi="Arial" w:cs="Arial"/>
          <w:i/>
          <w:color w:val="2E74B5" w:themeColor="accent1" w:themeShade="BF"/>
        </w:rPr>
        <w:t>dresse du co-employeur]</w:t>
      </w:r>
    </w:p>
    <w:p w:rsidR="00546123" w:rsidRPr="00546123" w:rsidRDefault="00546123" w:rsidP="00546123">
      <w:pPr>
        <w:tabs>
          <w:tab w:val="left" w:pos="991"/>
        </w:tabs>
        <w:rPr>
          <w:rFonts w:ascii="Arial" w:hAnsi="Arial" w:cs="Arial"/>
          <w:i/>
          <w:iCs/>
          <w:color w:val="2E74B5" w:themeColor="accent1" w:themeShade="BF"/>
        </w:rPr>
      </w:pPr>
      <w:r w:rsidRPr="00546123">
        <w:rPr>
          <w:rFonts w:ascii="Arial" w:hAnsi="Arial" w:cs="Arial"/>
          <w:i/>
          <w:iCs/>
          <w:color w:val="2E74B5" w:themeColor="accent1" w:themeShade="BF"/>
        </w:rPr>
        <w:t>[Indiquer le lieu de travail du salarié qui correspond au domicile de chaque particulier employeur, à l’exclusion de tous locaux liés à l’activité professionnelle des particuliers employeurs. Dans le cas où le domicile d’un seul particulier-employeur est choisi comme lieu de travail habituel, une seule adresse est</w:t>
      </w:r>
      <w:r>
        <w:rPr>
          <w:rFonts w:ascii="Arial" w:hAnsi="Arial" w:cs="Arial"/>
          <w:i/>
          <w:iCs/>
          <w:color w:val="2E74B5" w:themeColor="accent1" w:themeShade="BF"/>
        </w:rPr>
        <w:t xml:space="preserve"> </w:t>
      </w:r>
      <w:r w:rsidRPr="00546123">
        <w:rPr>
          <w:rFonts w:ascii="Arial" w:hAnsi="Arial" w:cs="Arial"/>
          <w:i/>
          <w:iCs/>
          <w:color w:val="2E74B5" w:themeColor="accent1" w:themeShade="BF"/>
        </w:rPr>
        <w:t>renseignée]</w:t>
      </w:r>
    </w:p>
    <w:p w:rsidR="00546123" w:rsidRPr="00546123" w:rsidRDefault="00546123" w:rsidP="00546123">
      <w:pPr>
        <w:tabs>
          <w:tab w:val="left" w:pos="991"/>
        </w:tabs>
        <w:rPr>
          <w:rFonts w:ascii="Arial" w:hAnsi="Arial" w:cs="Arial"/>
        </w:rPr>
      </w:pPr>
      <w:r w:rsidRPr="00546123">
        <w:rPr>
          <w:rFonts w:ascii="Arial" w:hAnsi="Arial" w:cs="Arial"/>
        </w:rPr>
        <w:t>Les co-employeurs s’accorderont sur l’alternance des lieux de travail, et en informeront le salarié.</w:t>
      </w:r>
    </w:p>
    <w:p w:rsidR="00546123" w:rsidRPr="00546123" w:rsidRDefault="00546123" w:rsidP="00546123">
      <w:pPr>
        <w:tabs>
          <w:tab w:val="left" w:pos="991"/>
        </w:tabs>
        <w:rPr>
          <w:rFonts w:ascii="Arial" w:hAnsi="Arial" w:cs="Arial"/>
          <w:i/>
          <w:iCs/>
          <w:color w:val="2E74B5" w:themeColor="accent1" w:themeShade="BF"/>
        </w:rPr>
      </w:pPr>
      <w:r w:rsidRPr="00546123">
        <w:rPr>
          <w:rFonts w:ascii="Arial" w:hAnsi="Arial" w:cs="Arial"/>
          <w:i/>
          <w:iCs/>
          <w:color w:val="2E74B5" w:themeColor="accent1" w:themeShade="BF"/>
        </w:rPr>
        <w:t>[Les parties peuvent fixer dans le contrat de travail les modalités de l’alternance entre les deux domiciles au cours de la semaine]</w:t>
      </w:r>
    </w:p>
    <w:p w:rsidR="00546123" w:rsidRPr="00546123" w:rsidRDefault="00546123" w:rsidP="00546123">
      <w:pPr>
        <w:tabs>
          <w:tab w:val="left" w:pos="991"/>
        </w:tabs>
        <w:rPr>
          <w:rFonts w:ascii="Arial" w:hAnsi="Arial" w:cs="Arial"/>
        </w:rPr>
      </w:pPr>
      <w:r w:rsidRPr="00546123">
        <w:rPr>
          <w:rFonts w:ascii="Arial" w:hAnsi="Arial" w:cs="Arial"/>
        </w:rPr>
        <w:t>Toutefois, en fonction des nécessités des missions confiées au salarié, le particulier employeur et le co</w:t>
      </w:r>
      <w:r>
        <w:rPr>
          <w:rFonts w:ascii="Arial" w:hAnsi="Arial" w:cs="Arial"/>
        </w:rPr>
        <w:t>-</w:t>
      </w:r>
      <w:r w:rsidRPr="00546123">
        <w:rPr>
          <w:rFonts w:ascii="Arial" w:hAnsi="Arial" w:cs="Arial"/>
        </w:rPr>
        <w:t>employeur</w:t>
      </w:r>
      <w:r>
        <w:rPr>
          <w:rFonts w:ascii="Arial" w:hAnsi="Arial" w:cs="Arial"/>
        </w:rPr>
        <w:t xml:space="preserve"> </w:t>
      </w:r>
      <w:r w:rsidRPr="00546123">
        <w:rPr>
          <w:rFonts w:ascii="Arial" w:hAnsi="Arial" w:cs="Arial"/>
        </w:rPr>
        <w:t>se réservent le droit de demander au salarié avec l’accord préalable de ce dernier, la</w:t>
      </w:r>
      <w:r>
        <w:rPr>
          <w:rFonts w:ascii="Arial" w:hAnsi="Arial" w:cs="Arial"/>
        </w:rPr>
        <w:t xml:space="preserve"> </w:t>
      </w:r>
      <w:r w:rsidRPr="00546123">
        <w:rPr>
          <w:rFonts w:ascii="Arial" w:hAnsi="Arial" w:cs="Arial"/>
        </w:rPr>
        <w:t>réalisation de déplacements ponctuels en dehors de leur(s) domicile(s).</w:t>
      </w:r>
    </w:p>
    <w:p w:rsidR="00546123" w:rsidRPr="00546123" w:rsidRDefault="00546123" w:rsidP="00546123">
      <w:pPr>
        <w:tabs>
          <w:tab w:val="left" w:pos="991"/>
        </w:tabs>
        <w:rPr>
          <w:rFonts w:ascii="Arial" w:hAnsi="Arial" w:cs="Arial"/>
        </w:rPr>
      </w:pPr>
      <w:r w:rsidRPr="00546123">
        <w:rPr>
          <w:rFonts w:ascii="Arial" w:hAnsi="Arial" w:cs="Arial"/>
        </w:rPr>
        <w:t>Si le salarié est amené à travailler sur un lieu autre que celui/ceux prévu(s) au contrat de travail, un</w:t>
      </w:r>
      <w:r>
        <w:rPr>
          <w:rFonts w:ascii="Arial" w:hAnsi="Arial" w:cs="Arial"/>
        </w:rPr>
        <w:t xml:space="preserve"> </w:t>
      </w:r>
      <w:r w:rsidRPr="00546123">
        <w:rPr>
          <w:rFonts w:ascii="Arial" w:hAnsi="Arial" w:cs="Arial"/>
        </w:rPr>
        <w:t>accord entre le particulier employeur et le salarié, sera au préalable matérialisé par un avenant au</w:t>
      </w:r>
      <w:r>
        <w:rPr>
          <w:rFonts w:ascii="Arial" w:hAnsi="Arial" w:cs="Arial"/>
        </w:rPr>
        <w:t xml:space="preserve"> </w:t>
      </w:r>
      <w:r w:rsidRPr="00546123">
        <w:rPr>
          <w:rFonts w:ascii="Arial" w:hAnsi="Arial" w:cs="Arial"/>
        </w:rPr>
        <w:t>présent contrat de travail et en fixera les modalités particulières. Le co-employeur aura au préalable été</w:t>
      </w:r>
      <w:r>
        <w:rPr>
          <w:rFonts w:ascii="Arial" w:hAnsi="Arial" w:cs="Arial"/>
        </w:rPr>
        <w:t xml:space="preserve"> </w:t>
      </w:r>
      <w:r w:rsidRPr="00546123">
        <w:rPr>
          <w:rFonts w:ascii="Arial" w:hAnsi="Arial" w:cs="Arial"/>
        </w:rPr>
        <w:t>concerté.</w:t>
      </w:r>
    </w:p>
    <w:p w:rsidR="00546123" w:rsidRPr="00546123" w:rsidRDefault="00546123" w:rsidP="00546123">
      <w:pPr>
        <w:tabs>
          <w:tab w:val="left" w:pos="991"/>
        </w:tabs>
        <w:jc w:val="center"/>
        <w:rPr>
          <w:rFonts w:ascii="Arial" w:hAnsi="Arial" w:cs="Arial"/>
          <w:b/>
          <w:iCs/>
          <w:u w:val="single"/>
        </w:rPr>
      </w:pPr>
      <w:r w:rsidRPr="00546123">
        <w:rPr>
          <w:rFonts w:ascii="Arial" w:hAnsi="Arial" w:cs="Arial"/>
          <w:b/>
          <w:iCs/>
          <w:u w:val="single"/>
        </w:rPr>
        <w:lastRenderedPageBreak/>
        <w:t>Article 6 - Fonctions</w:t>
      </w:r>
    </w:p>
    <w:p w:rsidR="006D3E78" w:rsidRDefault="00546123" w:rsidP="00546123">
      <w:pPr>
        <w:tabs>
          <w:tab w:val="left" w:pos="991"/>
        </w:tabs>
        <w:rPr>
          <w:rFonts w:ascii="Arial" w:hAnsi="Arial" w:cs="Arial"/>
          <w:i/>
          <w:iCs/>
          <w:color w:val="2E74B5" w:themeColor="accent1" w:themeShade="BF"/>
        </w:rPr>
      </w:pPr>
      <w:r w:rsidRPr="00546123">
        <w:rPr>
          <w:rFonts w:ascii="Arial" w:hAnsi="Arial" w:cs="Arial"/>
        </w:rPr>
        <w:t>Le salarié occupe un emploi de garde d’enfant d’échelle II</w:t>
      </w:r>
      <w:r>
        <w:rPr>
          <w:rFonts w:ascii="Arial" w:hAnsi="Arial" w:cs="Arial"/>
        </w:rPr>
        <w:t xml:space="preserve">I et de catégorie </w:t>
      </w:r>
      <w:r w:rsidRPr="00546123">
        <w:rPr>
          <w:rFonts w:ascii="Arial" w:hAnsi="Arial" w:cs="Arial"/>
          <w:i/>
          <w:iCs/>
          <w:color w:val="2E74B5" w:themeColor="accent1" w:themeShade="BF"/>
        </w:rPr>
        <w:t>[Préciser si le garde d’enfant est de catégorie A ou B, suivant la grille de classification figurant à l’annexe</w:t>
      </w:r>
      <w:r w:rsidR="006D3E78">
        <w:rPr>
          <w:rFonts w:ascii="Arial" w:hAnsi="Arial" w:cs="Arial"/>
          <w:i/>
          <w:iCs/>
          <w:color w:val="2E74B5" w:themeColor="accent1" w:themeShade="BF"/>
        </w:rPr>
        <w:t xml:space="preserve"> </w:t>
      </w:r>
      <w:r w:rsidR="006D3E78" w:rsidRPr="006D3E78">
        <w:rPr>
          <w:rFonts w:ascii="Arial" w:hAnsi="Arial" w:cs="Arial"/>
          <w:i/>
          <w:iCs/>
          <w:color w:val="2E74B5" w:themeColor="accent1" w:themeShade="BF"/>
        </w:rPr>
        <w:t>7 de la présente convention collective. Il est également possible d’utiliser le simulateur mis à disposition</w:t>
      </w:r>
      <w:r w:rsidR="006D3E78">
        <w:rPr>
          <w:rFonts w:ascii="Arial" w:hAnsi="Arial" w:cs="Arial"/>
          <w:i/>
          <w:iCs/>
          <w:color w:val="2E74B5" w:themeColor="accent1" w:themeShade="BF"/>
        </w:rPr>
        <w:t xml:space="preserve"> </w:t>
      </w:r>
      <w:r w:rsidRPr="006D3E78">
        <w:rPr>
          <w:rFonts w:ascii="Arial" w:hAnsi="Arial" w:cs="Arial"/>
          <w:i/>
          <w:iCs/>
          <w:color w:val="2E74B5" w:themeColor="accent1" w:themeShade="BF"/>
        </w:rPr>
        <w:t>sur inter</w:t>
      </w:r>
      <w:r w:rsidR="006D3E78">
        <w:rPr>
          <w:rFonts w:ascii="Arial" w:hAnsi="Arial" w:cs="Arial"/>
          <w:i/>
          <w:iCs/>
          <w:color w:val="2E74B5" w:themeColor="accent1" w:themeShade="BF"/>
        </w:rPr>
        <w:t>net par les partenaires sociaux :</w:t>
      </w:r>
    </w:p>
    <w:p w:rsidR="00546123" w:rsidRDefault="006D3E78" w:rsidP="00546123">
      <w:pPr>
        <w:tabs>
          <w:tab w:val="left" w:pos="991"/>
        </w:tabs>
        <w:rPr>
          <w:rFonts w:ascii="Arial" w:hAnsi="Arial" w:cs="Arial"/>
          <w:i/>
          <w:iCs/>
          <w:color w:val="2E74B5" w:themeColor="accent1" w:themeShade="BF"/>
        </w:rPr>
      </w:pPr>
      <w:r>
        <w:rPr>
          <w:rFonts w:ascii="Arial" w:hAnsi="Arial" w:cs="Arial"/>
          <w:color w:val="2E74B5" w:themeColor="accent1" w:themeShade="BF"/>
        </w:rPr>
        <w:t>https://www.simulateur</w:t>
      </w:r>
      <w:r w:rsidRPr="006D3E78">
        <w:rPr>
          <w:rFonts w:ascii="Arial" w:hAnsi="Arial" w:cs="Arial"/>
          <w:color w:val="2E74B5" w:themeColor="accent1" w:themeShade="BF"/>
        </w:rPr>
        <w:t>emploisalarieduparticulieremployeur.fr/classification/simulateur/new/choixtype-domaine]</w:t>
      </w:r>
    </w:p>
    <w:p w:rsidR="00546123" w:rsidRPr="00546123" w:rsidRDefault="00546123" w:rsidP="00546123">
      <w:pPr>
        <w:tabs>
          <w:tab w:val="left" w:pos="991"/>
        </w:tabs>
        <w:rPr>
          <w:rFonts w:ascii="Arial" w:hAnsi="Arial" w:cs="Arial"/>
        </w:rPr>
      </w:pPr>
      <w:r w:rsidRPr="00546123">
        <w:rPr>
          <w:rFonts w:ascii="Arial" w:hAnsi="Arial" w:cs="Arial"/>
        </w:rPr>
        <w:t>Les activités du salarié sont décrites dans la fiche de l’emploi-repère annexée au présent contrat dont</w:t>
      </w:r>
      <w:r w:rsidR="006D3E78">
        <w:rPr>
          <w:rFonts w:ascii="Arial" w:hAnsi="Arial" w:cs="Arial"/>
        </w:rPr>
        <w:t xml:space="preserve"> </w:t>
      </w:r>
      <w:r w:rsidRPr="00546123">
        <w:rPr>
          <w:rFonts w:ascii="Arial" w:hAnsi="Arial" w:cs="Arial"/>
        </w:rPr>
        <w:t>un exemplaire est remis au salarié.</w:t>
      </w:r>
    </w:p>
    <w:p w:rsidR="00546123" w:rsidRPr="00546123" w:rsidRDefault="00546123" w:rsidP="00546123">
      <w:pPr>
        <w:tabs>
          <w:tab w:val="left" w:pos="991"/>
        </w:tabs>
        <w:rPr>
          <w:rFonts w:ascii="Arial" w:hAnsi="Arial" w:cs="Arial"/>
          <w:i/>
          <w:iCs/>
        </w:rPr>
      </w:pPr>
      <w:r w:rsidRPr="00546123">
        <w:rPr>
          <w:rFonts w:ascii="Arial" w:hAnsi="Arial" w:cs="Arial"/>
        </w:rPr>
        <w:t xml:space="preserve">Le salarié peut être amené à réaliser les activités complémentaires suivantes </w:t>
      </w:r>
      <w:r w:rsidRPr="006D3E78">
        <w:rPr>
          <w:rFonts w:ascii="Arial" w:hAnsi="Arial" w:cs="Arial"/>
          <w:i/>
          <w:iCs/>
          <w:color w:val="2E74B5" w:themeColor="accent1" w:themeShade="BF"/>
        </w:rPr>
        <w:t>[Mention à supprimer si le</w:t>
      </w:r>
      <w:r w:rsidR="006D3E78" w:rsidRPr="006D3E78">
        <w:rPr>
          <w:rFonts w:ascii="Arial" w:hAnsi="Arial" w:cs="Arial"/>
          <w:i/>
          <w:iCs/>
          <w:color w:val="2E74B5" w:themeColor="accent1" w:themeShade="BF"/>
        </w:rPr>
        <w:t xml:space="preserve"> </w:t>
      </w:r>
      <w:r w:rsidRPr="006D3E78">
        <w:rPr>
          <w:rFonts w:ascii="Arial" w:hAnsi="Arial" w:cs="Arial"/>
          <w:i/>
          <w:iCs/>
          <w:color w:val="2E74B5" w:themeColor="accent1" w:themeShade="BF"/>
        </w:rPr>
        <w:t>salarié ne réalise pas d’activités complémentaires. A titre d’exemple, les activités complémentaires</w:t>
      </w:r>
      <w:r w:rsidR="006D3E78" w:rsidRPr="006D3E78">
        <w:rPr>
          <w:rFonts w:ascii="Arial" w:hAnsi="Arial" w:cs="Arial"/>
          <w:i/>
          <w:iCs/>
          <w:color w:val="2E74B5" w:themeColor="accent1" w:themeShade="BF"/>
        </w:rPr>
        <w:t xml:space="preserve"> </w:t>
      </w:r>
      <w:r w:rsidRPr="006D3E78">
        <w:rPr>
          <w:rFonts w:ascii="Arial" w:hAnsi="Arial" w:cs="Arial"/>
          <w:i/>
          <w:iCs/>
          <w:color w:val="2E74B5" w:themeColor="accent1" w:themeShade="BF"/>
        </w:rPr>
        <w:t xml:space="preserve">peuvent consister à raccompagner l’enfant à domicile, emmener l’enfant à son/ ses activité(s) extrascolaire(s) </w:t>
      </w:r>
      <w:r w:rsidR="006D3E78" w:rsidRPr="006D3E78">
        <w:rPr>
          <w:rFonts w:ascii="Arial" w:hAnsi="Arial" w:cs="Arial"/>
          <w:i/>
          <w:iCs/>
          <w:color w:val="2E74B5" w:themeColor="accent1" w:themeShade="BF"/>
        </w:rPr>
        <w:t>etc.</w:t>
      </w:r>
      <w:r w:rsidRPr="006D3E78">
        <w:rPr>
          <w:rFonts w:ascii="Arial" w:hAnsi="Arial" w:cs="Arial"/>
          <w:i/>
          <w:iCs/>
          <w:color w:val="2E74B5" w:themeColor="accent1" w:themeShade="BF"/>
        </w:rPr>
        <w:t xml:space="preserve">] </w:t>
      </w:r>
      <w:r w:rsidRPr="00546123">
        <w:rPr>
          <w:rFonts w:ascii="Arial" w:hAnsi="Arial" w:cs="Arial"/>
          <w:i/>
          <w:iCs/>
        </w:rPr>
        <w:t>:</w:t>
      </w:r>
    </w:p>
    <w:p w:rsidR="00546123" w:rsidRPr="006D3E78" w:rsidRDefault="00546123" w:rsidP="006D3E78">
      <w:pPr>
        <w:pStyle w:val="Paragraphedeliste"/>
        <w:numPr>
          <w:ilvl w:val="0"/>
          <w:numId w:val="2"/>
        </w:numPr>
        <w:tabs>
          <w:tab w:val="left" w:pos="991"/>
        </w:tabs>
        <w:rPr>
          <w:rFonts w:ascii="Arial" w:hAnsi="Arial" w:cs="Arial"/>
        </w:rPr>
      </w:pPr>
    </w:p>
    <w:p w:rsidR="00546123" w:rsidRPr="006D3E78" w:rsidRDefault="00546123" w:rsidP="006D3E78">
      <w:pPr>
        <w:pStyle w:val="Paragraphedeliste"/>
        <w:numPr>
          <w:ilvl w:val="0"/>
          <w:numId w:val="2"/>
        </w:numPr>
        <w:tabs>
          <w:tab w:val="left" w:pos="991"/>
        </w:tabs>
        <w:rPr>
          <w:rFonts w:ascii="Arial" w:hAnsi="Arial" w:cs="Arial"/>
        </w:rPr>
      </w:pPr>
    </w:p>
    <w:p w:rsidR="006D3E78" w:rsidRDefault="006D3E78" w:rsidP="006D3E78">
      <w:pPr>
        <w:tabs>
          <w:tab w:val="left" w:pos="991"/>
        </w:tabs>
        <w:jc w:val="center"/>
        <w:rPr>
          <w:rFonts w:ascii="Arial" w:hAnsi="Arial" w:cs="Arial"/>
          <w:b/>
          <w:iCs/>
          <w:u w:val="single"/>
        </w:rPr>
      </w:pPr>
    </w:p>
    <w:p w:rsidR="00546123" w:rsidRPr="006D3E78" w:rsidRDefault="00546123" w:rsidP="006D3E78">
      <w:pPr>
        <w:tabs>
          <w:tab w:val="left" w:pos="991"/>
        </w:tabs>
        <w:spacing w:after="0"/>
        <w:jc w:val="center"/>
        <w:rPr>
          <w:rFonts w:ascii="Arial" w:hAnsi="Arial" w:cs="Arial"/>
          <w:b/>
          <w:iCs/>
          <w:u w:val="single"/>
        </w:rPr>
      </w:pPr>
      <w:r w:rsidRPr="006D3E78">
        <w:rPr>
          <w:rFonts w:ascii="Arial" w:hAnsi="Arial" w:cs="Arial"/>
          <w:b/>
          <w:iCs/>
          <w:u w:val="single"/>
        </w:rPr>
        <w:t>Article 7 - Durée du travail</w:t>
      </w:r>
    </w:p>
    <w:p w:rsidR="00546123" w:rsidRPr="00546123" w:rsidRDefault="00546123" w:rsidP="00546123">
      <w:pPr>
        <w:tabs>
          <w:tab w:val="left" w:pos="991"/>
        </w:tabs>
        <w:rPr>
          <w:rFonts w:ascii="Arial" w:hAnsi="Arial" w:cs="Arial"/>
          <w:i/>
          <w:iCs/>
        </w:rPr>
      </w:pPr>
      <w:r w:rsidRPr="00546123">
        <w:rPr>
          <w:rFonts w:ascii="Arial" w:hAnsi="Arial" w:cs="Arial"/>
          <w:i/>
          <w:iCs/>
        </w:rPr>
        <w:t>(Articles 132, 133-1, 133-2 et 134 du socle spécifique « salarié du particulier employeur » de la convention</w:t>
      </w:r>
      <w:r w:rsidR="006D3E78">
        <w:rPr>
          <w:rFonts w:ascii="Arial" w:hAnsi="Arial" w:cs="Arial"/>
          <w:i/>
          <w:iCs/>
        </w:rPr>
        <w:t xml:space="preserve"> </w:t>
      </w:r>
      <w:r w:rsidRPr="00546123">
        <w:rPr>
          <w:rFonts w:ascii="Arial" w:hAnsi="Arial" w:cs="Arial"/>
          <w:i/>
          <w:iCs/>
        </w:rPr>
        <w:t>collective)</w:t>
      </w:r>
    </w:p>
    <w:p w:rsidR="00546123" w:rsidRPr="00546123" w:rsidRDefault="00546123" w:rsidP="00546123">
      <w:pPr>
        <w:tabs>
          <w:tab w:val="left" w:pos="991"/>
        </w:tabs>
        <w:rPr>
          <w:rFonts w:ascii="Arial" w:hAnsi="Arial" w:cs="Arial"/>
        </w:rPr>
      </w:pPr>
      <w:r w:rsidRPr="00546123">
        <w:rPr>
          <w:rFonts w:ascii="Arial" w:hAnsi="Arial" w:cs="Arial"/>
        </w:rPr>
        <w:t xml:space="preserve">Le salarié effectue </w:t>
      </w:r>
      <w:r w:rsidRPr="006D3E78">
        <w:rPr>
          <w:rFonts w:ascii="Arial" w:hAnsi="Arial" w:cs="Arial"/>
          <w:i/>
          <w:iCs/>
          <w:color w:val="2E74B5" w:themeColor="accent1" w:themeShade="BF"/>
        </w:rPr>
        <w:t>[Indiquer le nombre d’heures]</w:t>
      </w:r>
      <w:r w:rsidR="006D3E78">
        <w:rPr>
          <w:rFonts w:ascii="Arial" w:hAnsi="Arial" w:cs="Arial"/>
          <w:i/>
          <w:iCs/>
        </w:rPr>
        <w:t xml:space="preserve"> </w:t>
      </w:r>
      <w:r w:rsidRPr="00546123">
        <w:rPr>
          <w:rFonts w:ascii="Arial" w:hAnsi="Arial" w:cs="Arial"/>
        </w:rPr>
        <w:t>heures de travail effectif hebdomadaire</w:t>
      </w:r>
      <w:r w:rsidR="006D3E78">
        <w:rPr>
          <w:rFonts w:ascii="Arial" w:hAnsi="Arial" w:cs="Arial"/>
          <w:b/>
          <w:color w:val="FF0000"/>
          <w:vertAlign w:val="superscript"/>
        </w:rPr>
        <w:t>1</w:t>
      </w:r>
      <w:r w:rsidRPr="00546123">
        <w:rPr>
          <w:rFonts w:ascii="Arial" w:hAnsi="Arial" w:cs="Arial"/>
        </w:rPr>
        <w:t>,</w:t>
      </w:r>
      <w:r w:rsidR="006D3E78">
        <w:rPr>
          <w:rFonts w:ascii="Arial" w:hAnsi="Arial" w:cs="Arial"/>
        </w:rPr>
        <w:t xml:space="preserve"> </w:t>
      </w:r>
      <w:r w:rsidRPr="00546123">
        <w:rPr>
          <w:rFonts w:ascii="Arial" w:hAnsi="Arial" w:cs="Arial"/>
        </w:rPr>
        <w:t>réparties de la façon suivante :</w:t>
      </w:r>
    </w:p>
    <w:p w:rsidR="00546123" w:rsidRPr="00546123" w:rsidRDefault="00546123" w:rsidP="00546123">
      <w:pPr>
        <w:tabs>
          <w:tab w:val="left" w:pos="991"/>
        </w:tabs>
        <w:rPr>
          <w:rFonts w:ascii="Arial" w:hAnsi="Arial" w:cs="Arial"/>
          <w:i/>
          <w:iCs/>
        </w:rPr>
      </w:pPr>
      <w:r w:rsidRPr="00546123">
        <w:rPr>
          <w:rFonts w:ascii="Arial" w:hAnsi="Arial" w:cs="Arial"/>
        </w:rPr>
        <w:t xml:space="preserve">Les jours et horaires de travail sont les suivants </w:t>
      </w:r>
      <w:r w:rsidRPr="006D3E78">
        <w:rPr>
          <w:rFonts w:ascii="Arial" w:hAnsi="Arial" w:cs="Arial"/>
          <w:i/>
          <w:iCs/>
          <w:color w:val="2E74B5" w:themeColor="accent1" w:themeShade="BF"/>
        </w:rPr>
        <w:t xml:space="preserve">[A compléter] </w:t>
      </w:r>
      <w:r w:rsidRPr="00546123">
        <w:rPr>
          <w:rFonts w:ascii="Arial" w:hAnsi="Arial" w:cs="Arial"/>
          <w:i/>
          <w:iCs/>
        </w:rPr>
        <w:t>:</w:t>
      </w:r>
    </w:p>
    <w:p w:rsidR="00546123" w:rsidRPr="00981586" w:rsidRDefault="006D3E78" w:rsidP="00981586">
      <w:pPr>
        <w:pStyle w:val="Paragraphedeliste"/>
        <w:numPr>
          <w:ilvl w:val="0"/>
          <w:numId w:val="2"/>
        </w:numPr>
        <w:tabs>
          <w:tab w:val="left" w:pos="991"/>
        </w:tabs>
        <w:rPr>
          <w:rFonts w:ascii="Arial" w:hAnsi="Arial" w:cs="Arial"/>
        </w:rPr>
      </w:pPr>
      <w:r w:rsidRPr="00981586">
        <w:rPr>
          <w:rFonts w:ascii="Arial" w:hAnsi="Arial" w:cs="Arial"/>
        </w:rPr>
        <w:t>Lundi : de</w:t>
      </w:r>
      <w:r w:rsidR="00981586" w:rsidRPr="00981586">
        <w:rPr>
          <w:rFonts w:ascii="Arial" w:hAnsi="Arial" w:cs="Arial"/>
        </w:rPr>
        <w:tab/>
        <w:t xml:space="preserve"> heures</w:t>
      </w:r>
      <w:r w:rsidRPr="00981586">
        <w:rPr>
          <w:rFonts w:ascii="Arial" w:hAnsi="Arial" w:cs="Arial"/>
        </w:rPr>
        <w:t xml:space="preserve"> à</w:t>
      </w:r>
      <w:r w:rsidRPr="00981586">
        <w:rPr>
          <w:rFonts w:ascii="Arial" w:hAnsi="Arial" w:cs="Arial"/>
        </w:rPr>
        <w:tab/>
        <w:t>heures le matin / de</w:t>
      </w:r>
      <w:r w:rsidRPr="00981586">
        <w:rPr>
          <w:rFonts w:ascii="Arial" w:hAnsi="Arial" w:cs="Arial"/>
        </w:rPr>
        <w:tab/>
        <w:t xml:space="preserve">   heures à</w:t>
      </w:r>
      <w:r w:rsidRPr="00981586">
        <w:rPr>
          <w:rFonts w:ascii="Arial" w:hAnsi="Arial" w:cs="Arial"/>
        </w:rPr>
        <w:tab/>
        <w:t xml:space="preserve"> heures</w:t>
      </w:r>
      <w:r w:rsidR="00546123" w:rsidRPr="00981586">
        <w:rPr>
          <w:rFonts w:ascii="Arial" w:hAnsi="Arial" w:cs="Arial"/>
        </w:rPr>
        <w:t xml:space="preserve"> l’après-midi</w:t>
      </w:r>
    </w:p>
    <w:p w:rsidR="00546123" w:rsidRPr="006D3E78" w:rsidRDefault="006D3E78" w:rsidP="006D3E78">
      <w:pPr>
        <w:pStyle w:val="Paragraphedeliste"/>
        <w:numPr>
          <w:ilvl w:val="0"/>
          <w:numId w:val="2"/>
        </w:numPr>
        <w:tabs>
          <w:tab w:val="left" w:pos="991"/>
        </w:tabs>
        <w:rPr>
          <w:rFonts w:ascii="Arial" w:hAnsi="Arial" w:cs="Arial"/>
        </w:rPr>
      </w:pPr>
      <w:r>
        <w:rPr>
          <w:rFonts w:ascii="Arial" w:hAnsi="Arial" w:cs="Arial"/>
        </w:rPr>
        <w:t>Mardi : de</w:t>
      </w:r>
      <w:r w:rsidR="00981586">
        <w:rPr>
          <w:rFonts w:ascii="Arial" w:hAnsi="Arial" w:cs="Arial"/>
        </w:rPr>
        <w:tab/>
        <w:t xml:space="preserve"> heures</w:t>
      </w:r>
      <w:r>
        <w:rPr>
          <w:rFonts w:ascii="Arial" w:hAnsi="Arial" w:cs="Arial"/>
        </w:rPr>
        <w:t xml:space="preserve"> à</w:t>
      </w:r>
      <w:r>
        <w:rPr>
          <w:rFonts w:ascii="Arial" w:hAnsi="Arial" w:cs="Arial"/>
        </w:rPr>
        <w:tab/>
        <w:t>heures le matin / de</w:t>
      </w:r>
      <w:r>
        <w:rPr>
          <w:rFonts w:ascii="Arial" w:hAnsi="Arial" w:cs="Arial"/>
        </w:rPr>
        <w:tab/>
        <w:t xml:space="preserve">   heures à</w:t>
      </w:r>
      <w:r>
        <w:rPr>
          <w:rFonts w:ascii="Arial" w:hAnsi="Arial" w:cs="Arial"/>
        </w:rPr>
        <w:tab/>
        <w:t xml:space="preserve"> </w:t>
      </w:r>
      <w:r w:rsidR="00546123" w:rsidRPr="006D3E78">
        <w:rPr>
          <w:rFonts w:ascii="Arial" w:hAnsi="Arial" w:cs="Arial"/>
        </w:rPr>
        <w:t>heures l’après-midi</w:t>
      </w:r>
    </w:p>
    <w:p w:rsidR="00546123" w:rsidRPr="006D3E78" w:rsidRDefault="006D3E78" w:rsidP="006D3E78">
      <w:pPr>
        <w:pStyle w:val="Paragraphedeliste"/>
        <w:numPr>
          <w:ilvl w:val="0"/>
          <w:numId w:val="2"/>
        </w:numPr>
        <w:tabs>
          <w:tab w:val="left" w:pos="991"/>
        </w:tabs>
        <w:rPr>
          <w:rFonts w:ascii="Arial" w:hAnsi="Arial" w:cs="Arial"/>
        </w:rPr>
      </w:pPr>
      <w:r>
        <w:rPr>
          <w:rFonts w:ascii="Arial" w:hAnsi="Arial" w:cs="Arial"/>
        </w:rPr>
        <w:t>Mercredi : de</w:t>
      </w:r>
      <w:r w:rsidR="00981586">
        <w:rPr>
          <w:rFonts w:ascii="Arial" w:hAnsi="Arial" w:cs="Arial"/>
        </w:rPr>
        <w:tab/>
        <w:t xml:space="preserve"> heures</w:t>
      </w:r>
      <w:r>
        <w:rPr>
          <w:rFonts w:ascii="Arial" w:hAnsi="Arial" w:cs="Arial"/>
        </w:rPr>
        <w:t xml:space="preserve"> à</w:t>
      </w:r>
      <w:r>
        <w:rPr>
          <w:rFonts w:ascii="Arial" w:hAnsi="Arial" w:cs="Arial"/>
        </w:rPr>
        <w:tab/>
      </w:r>
      <w:r w:rsidR="00546123" w:rsidRPr="006D3E78">
        <w:rPr>
          <w:rFonts w:ascii="Arial" w:hAnsi="Arial" w:cs="Arial"/>
        </w:rPr>
        <w:t>heure</w:t>
      </w:r>
      <w:r>
        <w:rPr>
          <w:rFonts w:ascii="Arial" w:hAnsi="Arial" w:cs="Arial"/>
        </w:rPr>
        <w:t>s le matin / de</w:t>
      </w:r>
      <w:r>
        <w:rPr>
          <w:rFonts w:ascii="Arial" w:hAnsi="Arial" w:cs="Arial"/>
        </w:rPr>
        <w:tab/>
        <w:t xml:space="preserve">   heures à</w:t>
      </w:r>
      <w:r>
        <w:rPr>
          <w:rFonts w:ascii="Arial" w:hAnsi="Arial" w:cs="Arial"/>
        </w:rPr>
        <w:tab/>
        <w:t xml:space="preserve"> </w:t>
      </w:r>
      <w:r w:rsidR="00546123" w:rsidRPr="006D3E78">
        <w:rPr>
          <w:rFonts w:ascii="Arial" w:hAnsi="Arial" w:cs="Arial"/>
        </w:rPr>
        <w:t>heures l’après-midi</w:t>
      </w:r>
    </w:p>
    <w:p w:rsidR="00546123" w:rsidRPr="006D3E78" w:rsidRDefault="006D3E78" w:rsidP="006D3E78">
      <w:pPr>
        <w:pStyle w:val="Paragraphedeliste"/>
        <w:numPr>
          <w:ilvl w:val="0"/>
          <w:numId w:val="2"/>
        </w:numPr>
        <w:tabs>
          <w:tab w:val="left" w:pos="991"/>
        </w:tabs>
        <w:rPr>
          <w:rFonts w:ascii="Arial" w:hAnsi="Arial" w:cs="Arial"/>
        </w:rPr>
      </w:pPr>
      <w:r>
        <w:rPr>
          <w:rFonts w:ascii="Arial" w:hAnsi="Arial" w:cs="Arial"/>
        </w:rPr>
        <w:t>Jeudi : de</w:t>
      </w:r>
      <w:r w:rsidR="00981586">
        <w:rPr>
          <w:rFonts w:ascii="Arial" w:hAnsi="Arial" w:cs="Arial"/>
        </w:rPr>
        <w:tab/>
        <w:t xml:space="preserve"> heures</w:t>
      </w:r>
      <w:r>
        <w:rPr>
          <w:rFonts w:ascii="Arial" w:hAnsi="Arial" w:cs="Arial"/>
        </w:rPr>
        <w:t xml:space="preserve"> à</w:t>
      </w:r>
      <w:r>
        <w:rPr>
          <w:rFonts w:ascii="Arial" w:hAnsi="Arial" w:cs="Arial"/>
        </w:rPr>
        <w:tab/>
        <w:t>heures le matin / de</w:t>
      </w:r>
      <w:r>
        <w:rPr>
          <w:rFonts w:ascii="Arial" w:hAnsi="Arial" w:cs="Arial"/>
        </w:rPr>
        <w:tab/>
        <w:t xml:space="preserve">   heures à</w:t>
      </w:r>
      <w:r>
        <w:rPr>
          <w:rFonts w:ascii="Arial" w:hAnsi="Arial" w:cs="Arial"/>
        </w:rPr>
        <w:tab/>
        <w:t xml:space="preserve"> </w:t>
      </w:r>
      <w:r w:rsidR="00546123" w:rsidRPr="006D3E78">
        <w:rPr>
          <w:rFonts w:ascii="Arial" w:hAnsi="Arial" w:cs="Arial"/>
        </w:rPr>
        <w:t>heures l’après-midi</w:t>
      </w:r>
    </w:p>
    <w:p w:rsidR="00546123" w:rsidRPr="006D3E78" w:rsidRDefault="00981586" w:rsidP="006D3E78">
      <w:pPr>
        <w:pStyle w:val="Paragraphedeliste"/>
        <w:numPr>
          <w:ilvl w:val="0"/>
          <w:numId w:val="2"/>
        </w:numPr>
        <w:tabs>
          <w:tab w:val="left" w:pos="991"/>
        </w:tabs>
        <w:rPr>
          <w:rFonts w:ascii="Arial" w:hAnsi="Arial" w:cs="Arial"/>
        </w:rPr>
      </w:pPr>
      <w:r>
        <w:rPr>
          <w:rFonts w:ascii="Arial" w:hAnsi="Arial" w:cs="Arial"/>
        </w:rPr>
        <w:t xml:space="preserve">Vendredi : de  </w:t>
      </w:r>
      <w:r w:rsidR="006D3E78">
        <w:rPr>
          <w:rFonts w:ascii="Arial" w:hAnsi="Arial" w:cs="Arial"/>
        </w:rPr>
        <w:t xml:space="preserve"> </w:t>
      </w:r>
      <w:r>
        <w:rPr>
          <w:rFonts w:ascii="Arial" w:hAnsi="Arial" w:cs="Arial"/>
        </w:rPr>
        <w:t>heures à</w:t>
      </w:r>
      <w:r>
        <w:rPr>
          <w:rFonts w:ascii="Arial" w:hAnsi="Arial" w:cs="Arial"/>
        </w:rPr>
        <w:tab/>
        <w:t>heures le matin / de</w:t>
      </w:r>
      <w:r>
        <w:rPr>
          <w:rFonts w:ascii="Arial" w:hAnsi="Arial" w:cs="Arial"/>
        </w:rPr>
        <w:tab/>
        <w:t xml:space="preserve">   heures à</w:t>
      </w:r>
      <w:r>
        <w:rPr>
          <w:rFonts w:ascii="Arial" w:hAnsi="Arial" w:cs="Arial"/>
        </w:rPr>
        <w:tab/>
        <w:t xml:space="preserve"> </w:t>
      </w:r>
      <w:r w:rsidR="00546123" w:rsidRPr="006D3E78">
        <w:rPr>
          <w:rFonts w:ascii="Arial" w:hAnsi="Arial" w:cs="Arial"/>
        </w:rPr>
        <w:t>heures l’après-midi</w:t>
      </w:r>
    </w:p>
    <w:p w:rsidR="00546123" w:rsidRPr="00981586" w:rsidRDefault="00981586" w:rsidP="00981586">
      <w:pPr>
        <w:pStyle w:val="Paragraphedeliste"/>
        <w:numPr>
          <w:ilvl w:val="0"/>
          <w:numId w:val="2"/>
        </w:numPr>
        <w:tabs>
          <w:tab w:val="left" w:pos="991"/>
        </w:tabs>
        <w:rPr>
          <w:rFonts w:ascii="Arial" w:hAnsi="Arial" w:cs="Arial"/>
        </w:rPr>
      </w:pPr>
      <w:r>
        <w:rPr>
          <w:rFonts w:ascii="Arial" w:hAnsi="Arial" w:cs="Arial"/>
        </w:rPr>
        <w:t>Samedi : de</w:t>
      </w:r>
      <w:r>
        <w:rPr>
          <w:rFonts w:ascii="Arial" w:hAnsi="Arial" w:cs="Arial"/>
        </w:rPr>
        <w:tab/>
        <w:t xml:space="preserve"> </w:t>
      </w:r>
      <w:r w:rsidR="00546123" w:rsidRPr="00981586">
        <w:rPr>
          <w:rFonts w:ascii="Arial" w:hAnsi="Arial" w:cs="Arial"/>
        </w:rPr>
        <w:t>h</w:t>
      </w:r>
      <w:r>
        <w:rPr>
          <w:rFonts w:ascii="Arial" w:hAnsi="Arial" w:cs="Arial"/>
        </w:rPr>
        <w:t>eures à</w:t>
      </w:r>
      <w:r>
        <w:rPr>
          <w:rFonts w:ascii="Arial" w:hAnsi="Arial" w:cs="Arial"/>
        </w:rPr>
        <w:tab/>
        <w:t>heures le matin / de</w:t>
      </w:r>
      <w:r>
        <w:rPr>
          <w:rFonts w:ascii="Arial" w:hAnsi="Arial" w:cs="Arial"/>
        </w:rPr>
        <w:tab/>
        <w:t xml:space="preserve">   heures à</w:t>
      </w:r>
      <w:r>
        <w:rPr>
          <w:rFonts w:ascii="Arial" w:hAnsi="Arial" w:cs="Arial"/>
        </w:rPr>
        <w:tab/>
        <w:t xml:space="preserve"> </w:t>
      </w:r>
      <w:r w:rsidR="00546123" w:rsidRPr="00981586">
        <w:rPr>
          <w:rFonts w:ascii="Arial" w:hAnsi="Arial" w:cs="Arial"/>
        </w:rPr>
        <w:t>heures l’après-midi</w:t>
      </w:r>
    </w:p>
    <w:p w:rsidR="00546123" w:rsidRPr="00981586" w:rsidRDefault="00981586" w:rsidP="00981586">
      <w:pPr>
        <w:pStyle w:val="Paragraphedeliste"/>
        <w:numPr>
          <w:ilvl w:val="0"/>
          <w:numId w:val="2"/>
        </w:numPr>
        <w:tabs>
          <w:tab w:val="left" w:pos="991"/>
        </w:tabs>
        <w:rPr>
          <w:rFonts w:ascii="Arial" w:hAnsi="Arial" w:cs="Arial"/>
        </w:rPr>
      </w:pPr>
      <w:r>
        <w:rPr>
          <w:rFonts w:ascii="Arial" w:hAnsi="Arial" w:cs="Arial"/>
        </w:rPr>
        <w:t>Dimanche : de</w:t>
      </w:r>
      <w:r>
        <w:rPr>
          <w:rFonts w:ascii="Arial" w:hAnsi="Arial" w:cs="Arial"/>
        </w:rPr>
        <w:tab/>
        <w:t>heures à</w:t>
      </w:r>
      <w:r>
        <w:rPr>
          <w:rFonts w:ascii="Arial" w:hAnsi="Arial" w:cs="Arial"/>
        </w:rPr>
        <w:tab/>
        <w:t>heures le matin / de    heures à    heures l’après-</w:t>
      </w:r>
      <w:r w:rsidR="00546123" w:rsidRPr="00981586">
        <w:rPr>
          <w:rFonts w:ascii="Arial" w:hAnsi="Arial" w:cs="Arial"/>
        </w:rPr>
        <w:t>midi</w:t>
      </w:r>
    </w:p>
    <w:p w:rsidR="00546123" w:rsidRPr="00546123" w:rsidRDefault="00546123" w:rsidP="00546123">
      <w:pPr>
        <w:tabs>
          <w:tab w:val="left" w:pos="991"/>
        </w:tabs>
        <w:rPr>
          <w:rFonts w:ascii="Arial" w:hAnsi="Arial" w:cs="Arial"/>
        </w:rPr>
      </w:pPr>
      <w:r w:rsidRPr="00546123">
        <w:rPr>
          <w:rFonts w:ascii="Arial" w:hAnsi="Arial" w:cs="Arial"/>
        </w:rPr>
        <w:t>La durée de travail du salarié correspond au total des heures effectuées au domicile de l’un et/ou de</w:t>
      </w:r>
      <w:r w:rsidR="00981586">
        <w:rPr>
          <w:rFonts w:ascii="Arial" w:hAnsi="Arial" w:cs="Arial"/>
        </w:rPr>
        <w:t xml:space="preserve"> </w:t>
      </w:r>
      <w:r w:rsidRPr="00546123">
        <w:rPr>
          <w:rFonts w:ascii="Arial" w:hAnsi="Arial" w:cs="Arial"/>
        </w:rPr>
        <w:t>l’autre particulier employeur, prévues au contrat de travail et ses éventuels avenants.</w:t>
      </w:r>
    </w:p>
    <w:p w:rsidR="00546123" w:rsidRPr="00546123" w:rsidRDefault="00546123" w:rsidP="00546123">
      <w:pPr>
        <w:tabs>
          <w:tab w:val="left" w:pos="991"/>
        </w:tabs>
        <w:rPr>
          <w:rFonts w:ascii="Arial" w:hAnsi="Arial" w:cs="Arial"/>
        </w:rPr>
      </w:pPr>
      <w:r w:rsidRPr="00546123">
        <w:rPr>
          <w:rFonts w:ascii="Arial" w:hAnsi="Arial" w:cs="Arial"/>
        </w:rPr>
        <w:t>Il est précisé que les heures de garde effectuées au-delà de l’horaire contractuel commun aux deux</w:t>
      </w:r>
      <w:r w:rsidR="00981586">
        <w:rPr>
          <w:rFonts w:ascii="Arial" w:hAnsi="Arial" w:cs="Arial"/>
        </w:rPr>
        <w:t xml:space="preserve"> </w:t>
      </w:r>
      <w:r w:rsidRPr="00546123">
        <w:rPr>
          <w:rFonts w:ascii="Arial" w:hAnsi="Arial" w:cs="Arial"/>
        </w:rPr>
        <w:t>familles peuvent être complétées par des heures de gardes sollicitées à la demande des deux particuliers</w:t>
      </w:r>
      <w:r w:rsidR="00981586">
        <w:rPr>
          <w:rFonts w:ascii="Arial" w:hAnsi="Arial" w:cs="Arial"/>
        </w:rPr>
        <w:t xml:space="preserve"> </w:t>
      </w:r>
      <w:r w:rsidRPr="00546123">
        <w:rPr>
          <w:rFonts w:ascii="Arial" w:hAnsi="Arial" w:cs="Arial"/>
        </w:rPr>
        <w:t>employeurs et/ou des heures de garde simple sollicitées à la demande d’un seul particulier employeur.</w:t>
      </w:r>
    </w:p>
    <w:p w:rsidR="00546123" w:rsidRPr="00546123" w:rsidRDefault="00546123" w:rsidP="00546123">
      <w:pPr>
        <w:tabs>
          <w:tab w:val="left" w:pos="991"/>
        </w:tabs>
        <w:rPr>
          <w:rFonts w:ascii="Arial" w:hAnsi="Arial" w:cs="Arial"/>
        </w:rPr>
      </w:pPr>
      <w:r w:rsidRPr="00546123">
        <w:rPr>
          <w:rFonts w:ascii="Arial" w:hAnsi="Arial" w:cs="Arial"/>
        </w:rPr>
        <w:t>En cas de nécessité, les horaires de travail peuvent faire l’objet d’une modification en accord entre les</w:t>
      </w:r>
      <w:r w:rsidR="00981586">
        <w:rPr>
          <w:rFonts w:ascii="Arial" w:hAnsi="Arial" w:cs="Arial"/>
        </w:rPr>
        <w:t xml:space="preserve"> </w:t>
      </w:r>
      <w:r w:rsidRPr="00546123">
        <w:rPr>
          <w:rFonts w:ascii="Arial" w:hAnsi="Arial" w:cs="Arial"/>
        </w:rPr>
        <w:t>parties au contrat de travail, les particuliers employeurs s’étant préalablement accordés sur la</w:t>
      </w:r>
      <w:r w:rsidR="00981586">
        <w:rPr>
          <w:rFonts w:ascii="Arial" w:hAnsi="Arial" w:cs="Arial"/>
        </w:rPr>
        <w:t xml:space="preserve"> </w:t>
      </w:r>
      <w:r w:rsidRPr="00546123">
        <w:rPr>
          <w:rFonts w:ascii="Arial" w:hAnsi="Arial" w:cs="Arial"/>
        </w:rPr>
        <w:t>modification de l’horaire contractuel commun aux deux familles.</w:t>
      </w:r>
    </w:p>
    <w:p w:rsidR="00546123" w:rsidRDefault="00981586" w:rsidP="00546123">
      <w:pPr>
        <w:tabs>
          <w:tab w:val="left" w:pos="991"/>
        </w:tabs>
        <w:rPr>
          <w:rFonts w:ascii="Arial" w:hAnsi="Arial" w:cs="Arial"/>
        </w:rPr>
      </w:pPr>
      <w:r>
        <w:rPr>
          <w:rFonts w:ascii="Arial" w:hAnsi="Arial" w:cs="Arial"/>
          <w:b/>
          <w:color w:val="FF0000"/>
          <w:vertAlign w:val="superscript"/>
        </w:rPr>
        <w:t>1</w:t>
      </w:r>
      <w:r w:rsidR="00546123" w:rsidRPr="00546123">
        <w:rPr>
          <w:rFonts w:ascii="Arial" w:hAnsi="Arial" w:cs="Arial"/>
        </w:rPr>
        <w:t>Il est rappelé qu’en cas de garde partagée, il n’y a pas d’heures de présence responsable de jour.</w:t>
      </w:r>
    </w:p>
    <w:p w:rsidR="00981586" w:rsidRPr="00981586" w:rsidRDefault="00981586" w:rsidP="00981586">
      <w:pPr>
        <w:tabs>
          <w:tab w:val="left" w:pos="991"/>
        </w:tabs>
        <w:rPr>
          <w:rFonts w:ascii="Arial" w:hAnsi="Arial" w:cs="Arial"/>
        </w:rPr>
      </w:pPr>
      <w:r w:rsidRPr="00981586">
        <w:rPr>
          <w:rFonts w:ascii="Arial" w:hAnsi="Arial" w:cs="Arial"/>
        </w:rPr>
        <w:lastRenderedPageBreak/>
        <w:t>Lorsque le salarié a plusieurs particuliers employeurs, il s’engage à ne pas excéder la durée maximale de</w:t>
      </w:r>
      <w:r>
        <w:rPr>
          <w:rFonts w:ascii="Arial" w:hAnsi="Arial" w:cs="Arial"/>
        </w:rPr>
        <w:t xml:space="preserve"> </w:t>
      </w:r>
      <w:r w:rsidRPr="00981586">
        <w:rPr>
          <w:rFonts w:ascii="Arial" w:hAnsi="Arial" w:cs="Arial"/>
        </w:rPr>
        <w:t>travail hebdomadaire prévue par la convention collective, en application des dispositions de l’article 134</w:t>
      </w:r>
      <w:r>
        <w:rPr>
          <w:rFonts w:ascii="Arial" w:hAnsi="Arial" w:cs="Arial"/>
        </w:rPr>
        <w:t xml:space="preserve"> </w:t>
      </w:r>
      <w:r w:rsidRPr="00981586">
        <w:rPr>
          <w:rFonts w:ascii="Arial" w:hAnsi="Arial" w:cs="Arial"/>
        </w:rPr>
        <w:t>du socle « salarié du particulier employeur » de la convention collective.</w:t>
      </w:r>
    </w:p>
    <w:p w:rsidR="00981586" w:rsidRDefault="00981586" w:rsidP="00981586">
      <w:pPr>
        <w:tabs>
          <w:tab w:val="left" w:pos="991"/>
        </w:tabs>
        <w:spacing w:after="0"/>
        <w:rPr>
          <w:rFonts w:ascii="Arial" w:hAnsi="Arial" w:cs="Arial"/>
          <w:i/>
          <w:iCs/>
          <w:color w:val="2E74B5" w:themeColor="accent1" w:themeShade="BF"/>
        </w:rPr>
      </w:pPr>
      <w:r w:rsidRPr="00981586">
        <w:rPr>
          <w:rFonts w:ascii="Arial" w:hAnsi="Arial" w:cs="Arial"/>
          <w:i/>
          <w:iCs/>
          <w:color w:val="2E74B5" w:themeColor="accent1" w:themeShade="BF"/>
        </w:rPr>
        <w:t>[Information à destination des parties : dans le respect de la durée de repos hebdomadaire, la durée maximale de travail est fixée à une moyenne de 48 heures de travail effectif par semaine calculée sur une période de 12 semaines consécutives sans dépasser 50 heures au cours de la même semaine. La majoration ou la récupération des heures supplémentaires est prévue au contrat de travail dans l’article relatif à la rémunération]</w:t>
      </w:r>
    </w:p>
    <w:p w:rsidR="00981586" w:rsidRPr="00981586" w:rsidRDefault="00981586" w:rsidP="00981586">
      <w:pPr>
        <w:tabs>
          <w:tab w:val="left" w:pos="991"/>
        </w:tabs>
        <w:rPr>
          <w:rFonts w:ascii="Arial" w:hAnsi="Arial" w:cs="Arial"/>
          <w:i/>
          <w:iCs/>
        </w:rPr>
      </w:pPr>
    </w:p>
    <w:p w:rsidR="00981586" w:rsidRPr="00981586" w:rsidRDefault="00981586" w:rsidP="00981586">
      <w:pPr>
        <w:tabs>
          <w:tab w:val="left" w:pos="991"/>
        </w:tabs>
        <w:spacing w:after="0"/>
        <w:jc w:val="center"/>
        <w:rPr>
          <w:rFonts w:ascii="Arial" w:hAnsi="Arial" w:cs="Arial"/>
          <w:b/>
          <w:iCs/>
          <w:u w:val="single"/>
        </w:rPr>
      </w:pPr>
      <w:r w:rsidRPr="00981586">
        <w:rPr>
          <w:rFonts w:ascii="Arial" w:hAnsi="Arial" w:cs="Arial"/>
          <w:b/>
          <w:iCs/>
          <w:u w:val="single"/>
        </w:rPr>
        <w:t>Article 8 - Absences des deux particuliers employeurs</w:t>
      </w:r>
    </w:p>
    <w:p w:rsidR="00981586" w:rsidRPr="00981586" w:rsidRDefault="00981586" w:rsidP="00981586">
      <w:pPr>
        <w:tabs>
          <w:tab w:val="left" w:pos="991"/>
        </w:tabs>
        <w:rPr>
          <w:rFonts w:ascii="Arial" w:hAnsi="Arial" w:cs="Arial"/>
          <w:i/>
          <w:iCs/>
        </w:rPr>
      </w:pPr>
      <w:r w:rsidRPr="00981586">
        <w:rPr>
          <w:rFonts w:ascii="Arial" w:hAnsi="Arial" w:cs="Arial"/>
          <w:i/>
          <w:iCs/>
        </w:rPr>
        <w:t>(Article 142 du socle spécifique « salarié du particulier employeur de la convention collective)</w:t>
      </w:r>
    </w:p>
    <w:p w:rsidR="00981586" w:rsidRPr="00981586" w:rsidRDefault="00981586" w:rsidP="00981586">
      <w:pPr>
        <w:tabs>
          <w:tab w:val="left" w:pos="991"/>
        </w:tabs>
        <w:rPr>
          <w:rFonts w:ascii="Arial" w:hAnsi="Arial" w:cs="Arial"/>
          <w:i/>
          <w:iCs/>
          <w:color w:val="2E74B5" w:themeColor="accent1" w:themeShade="BF"/>
        </w:rPr>
      </w:pPr>
      <w:r w:rsidRPr="00981586">
        <w:rPr>
          <w:rFonts w:ascii="Arial" w:hAnsi="Arial" w:cs="Arial"/>
          <w:i/>
          <w:iCs/>
          <w:color w:val="2E74B5" w:themeColor="accent1" w:themeShade="BF"/>
        </w:rPr>
        <w:t>[</w:t>
      </w:r>
      <w:r w:rsidRPr="00981586">
        <w:rPr>
          <w:rFonts w:ascii="Arial" w:hAnsi="Arial" w:cs="Arial"/>
          <w:b/>
          <w:bCs/>
          <w:i/>
          <w:iCs/>
          <w:color w:val="2E74B5" w:themeColor="accent1" w:themeShade="BF"/>
        </w:rPr>
        <w:t xml:space="preserve">OPTION </w:t>
      </w:r>
      <w:r w:rsidRPr="00981586">
        <w:rPr>
          <w:rFonts w:ascii="Arial" w:hAnsi="Arial" w:cs="Arial"/>
          <w:i/>
          <w:iCs/>
          <w:color w:val="2E74B5" w:themeColor="accent1" w:themeShade="BF"/>
        </w:rPr>
        <w:t>à prévoir si les absences simultanées des deux particuliers employeurs sont prévisibles lors de la conclusion du contrat de travail]</w:t>
      </w:r>
    </w:p>
    <w:p w:rsidR="00981586" w:rsidRPr="00981586" w:rsidRDefault="00981586" w:rsidP="00981586">
      <w:pPr>
        <w:tabs>
          <w:tab w:val="left" w:pos="991"/>
        </w:tabs>
        <w:rPr>
          <w:rFonts w:ascii="Arial" w:hAnsi="Arial" w:cs="Arial"/>
        </w:rPr>
      </w:pPr>
      <w:r w:rsidRPr="00981586">
        <w:rPr>
          <w:rFonts w:ascii="Arial" w:hAnsi="Arial" w:cs="Arial"/>
        </w:rPr>
        <w:t>En accord avec l’autre co-employeur, les parties conviennent expressément que les périodes suivantes</w:t>
      </w:r>
      <w:r>
        <w:rPr>
          <w:rFonts w:ascii="Arial" w:hAnsi="Arial" w:cs="Arial"/>
        </w:rPr>
        <w:t xml:space="preserve"> </w:t>
      </w:r>
      <w:r w:rsidRPr="00981586">
        <w:rPr>
          <w:rFonts w:ascii="Arial" w:hAnsi="Arial" w:cs="Arial"/>
        </w:rPr>
        <w:t xml:space="preserve">ne sont pas travaillées par le salarié en dehors de la période des congés payés </w:t>
      </w:r>
      <w:r w:rsidRPr="00981586">
        <w:rPr>
          <w:rFonts w:ascii="Arial" w:hAnsi="Arial" w:cs="Arial"/>
          <w:i/>
          <w:iCs/>
          <w:color w:val="2E74B5" w:themeColor="accent1" w:themeShade="BF"/>
        </w:rPr>
        <w:t>[Indiquer précisément les</w:t>
      </w:r>
      <w:r w:rsidRPr="00981586">
        <w:rPr>
          <w:rFonts w:ascii="Arial" w:hAnsi="Arial" w:cs="Arial"/>
          <w:color w:val="2E74B5" w:themeColor="accent1" w:themeShade="BF"/>
        </w:rPr>
        <w:t xml:space="preserve"> </w:t>
      </w:r>
      <w:r w:rsidRPr="00981586">
        <w:rPr>
          <w:rFonts w:ascii="Arial" w:hAnsi="Arial" w:cs="Arial"/>
          <w:i/>
          <w:iCs/>
          <w:color w:val="2E74B5" w:themeColor="accent1" w:themeShade="BF"/>
        </w:rPr>
        <w:t>dates ou les périodes non travaillée</w:t>
      </w:r>
      <w:r w:rsidRPr="00981586">
        <w:rPr>
          <w:rFonts w:ascii="Arial" w:hAnsi="Arial" w:cs="Arial"/>
          <w:i/>
          <w:iCs/>
        </w:rPr>
        <w:t xml:space="preserve">s] </w:t>
      </w:r>
      <w:r w:rsidRPr="00981586">
        <w:rPr>
          <w:rFonts w:ascii="Arial" w:hAnsi="Arial" w:cs="Arial"/>
        </w:rPr>
        <w:t>:</w:t>
      </w:r>
    </w:p>
    <w:p w:rsidR="00981586" w:rsidRPr="00981586" w:rsidRDefault="00981586" w:rsidP="00981586">
      <w:pPr>
        <w:pStyle w:val="Paragraphedeliste"/>
        <w:numPr>
          <w:ilvl w:val="0"/>
          <w:numId w:val="3"/>
        </w:numPr>
        <w:tabs>
          <w:tab w:val="left" w:pos="991"/>
        </w:tabs>
        <w:rPr>
          <w:rFonts w:ascii="Arial" w:hAnsi="Arial" w:cs="Arial"/>
        </w:rPr>
      </w:pPr>
    </w:p>
    <w:p w:rsidR="00981586" w:rsidRPr="00981586" w:rsidRDefault="00981586" w:rsidP="00981586">
      <w:pPr>
        <w:pStyle w:val="Paragraphedeliste"/>
        <w:numPr>
          <w:ilvl w:val="0"/>
          <w:numId w:val="3"/>
        </w:numPr>
        <w:tabs>
          <w:tab w:val="left" w:pos="991"/>
        </w:tabs>
        <w:rPr>
          <w:rFonts w:ascii="Arial" w:hAnsi="Arial" w:cs="Arial"/>
        </w:rPr>
      </w:pPr>
    </w:p>
    <w:p w:rsidR="00981586" w:rsidRPr="00981586" w:rsidRDefault="00981586" w:rsidP="00981586">
      <w:pPr>
        <w:tabs>
          <w:tab w:val="left" w:pos="991"/>
        </w:tabs>
        <w:rPr>
          <w:rFonts w:ascii="Arial" w:hAnsi="Arial" w:cs="Arial"/>
        </w:rPr>
      </w:pPr>
      <w:r w:rsidRPr="00981586">
        <w:rPr>
          <w:rFonts w:ascii="Arial" w:hAnsi="Arial" w:cs="Arial"/>
        </w:rPr>
        <w:t>Les heures non effectuées au cours de ces périodes seront déduites du salaire mensuel défini à</w:t>
      </w:r>
      <w:r>
        <w:rPr>
          <w:rFonts w:ascii="Arial" w:hAnsi="Arial" w:cs="Arial"/>
        </w:rPr>
        <w:t xml:space="preserve"> </w:t>
      </w:r>
      <w:r w:rsidRPr="00981586">
        <w:rPr>
          <w:rFonts w:ascii="Arial" w:hAnsi="Arial" w:cs="Arial"/>
        </w:rPr>
        <w:t>l’article 11 ci-dessous.</w:t>
      </w:r>
    </w:p>
    <w:p w:rsidR="00981586" w:rsidRDefault="00981586" w:rsidP="00981586">
      <w:pPr>
        <w:tabs>
          <w:tab w:val="left" w:pos="991"/>
        </w:tabs>
        <w:spacing w:after="0"/>
        <w:rPr>
          <w:rFonts w:ascii="Arial" w:hAnsi="Arial" w:cs="Arial"/>
          <w:i/>
          <w:iCs/>
          <w:color w:val="2E74B5" w:themeColor="accent1" w:themeShade="BF"/>
        </w:rPr>
      </w:pPr>
      <w:r w:rsidRPr="00981586">
        <w:rPr>
          <w:rFonts w:ascii="Arial" w:hAnsi="Arial" w:cs="Arial"/>
          <w:i/>
          <w:iCs/>
          <w:color w:val="2E74B5" w:themeColor="accent1" w:themeShade="BF"/>
        </w:rPr>
        <w:t>[Information à destination des parties : le cas d’absence d’un seul particulier employeur sera prévu dans la convention conclue entre les deux particuliers employeurs étant précisé que le salarié sera rémunéré de toutes les heures de travail, réalisées]</w:t>
      </w:r>
    </w:p>
    <w:p w:rsidR="00981586" w:rsidRPr="00981586" w:rsidRDefault="00981586" w:rsidP="00981586">
      <w:pPr>
        <w:tabs>
          <w:tab w:val="left" w:pos="991"/>
        </w:tabs>
        <w:rPr>
          <w:rFonts w:ascii="Arial" w:hAnsi="Arial" w:cs="Arial"/>
          <w:i/>
          <w:iCs/>
          <w:color w:val="2E74B5" w:themeColor="accent1" w:themeShade="BF"/>
        </w:rPr>
      </w:pPr>
    </w:p>
    <w:p w:rsidR="00981586" w:rsidRPr="00981586" w:rsidRDefault="00981586" w:rsidP="00981586">
      <w:pPr>
        <w:tabs>
          <w:tab w:val="left" w:pos="991"/>
        </w:tabs>
        <w:spacing w:after="0"/>
        <w:jc w:val="center"/>
        <w:rPr>
          <w:rFonts w:ascii="Arial" w:hAnsi="Arial" w:cs="Arial"/>
          <w:b/>
          <w:iCs/>
          <w:u w:val="single"/>
        </w:rPr>
      </w:pPr>
      <w:r w:rsidRPr="00981586">
        <w:rPr>
          <w:rFonts w:ascii="Arial" w:hAnsi="Arial" w:cs="Arial"/>
          <w:b/>
          <w:iCs/>
          <w:u w:val="single"/>
        </w:rPr>
        <w:t>Article 9 - Repos hebdomadaire</w:t>
      </w:r>
    </w:p>
    <w:p w:rsidR="00981586" w:rsidRPr="00981586" w:rsidRDefault="00981586" w:rsidP="00981586">
      <w:pPr>
        <w:tabs>
          <w:tab w:val="left" w:pos="991"/>
        </w:tabs>
        <w:rPr>
          <w:rFonts w:ascii="Arial" w:hAnsi="Arial" w:cs="Arial"/>
          <w:i/>
          <w:iCs/>
        </w:rPr>
      </w:pPr>
      <w:r w:rsidRPr="00981586">
        <w:rPr>
          <w:rFonts w:ascii="Arial" w:hAnsi="Arial" w:cs="Arial"/>
          <w:i/>
          <w:iCs/>
        </w:rPr>
        <w:t>(Article 46 du socle commun et article 138 du socle spécifique « salarié du particulier employeur » de la</w:t>
      </w:r>
      <w:r>
        <w:rPr>
          <w:rFonts w:ascii="Arial" w:hAnsi="Arial" w:cs="Arial"/>
          <w:i/>
          <w:iCs/>
        </w:rPr>
        <w:t xml:space="preserve"> </w:t>
      </w:r>
      <w:r w:rsidRPr="00981586">
        <w:rPr>
          <w:rFonts w:ascii="Arial" w:hAnsi="Arial" w:cs="Arial"/>
          <w:i/>
          <w:iCs/>
        </w:rPr>
        <w:t>convention collective)</w:t>
      </w:r>
    </w:p>
    <w:p w:rsidR="00981586" w:rsidRPr="00981586" w:rsidRDefault="00981586" w:rsidP="00981586">
      <w:pPr>
        <w:tabs>
          <w:tab w:val="left" w:pos="991"/>
        </w:tabs>
        <w:rPr>
          <w:rFonts w:ascii="Arial" w:hAnsi="Arial" w:cs="Arial"/>
          <w:i/>
          <w:iCs/>
        </w:rPr>
      </w:pPr>
      <w:r w:rsidRPr="00981586">
        <w:rPr>
          <w:rFonts w:ascii="Arial" w:hAnsi="Arial" w:cs="Arial"/>
        </w:rPr>
        <w:t>Le jour de repos hebdom</w:t>
      </w:r>
      <w:r>
        <w:rPr>
          <w:rFonts w:ascii="Arial" w:hAnsi="Arial" w:cs="Arial"/>
        </w:rPr>
        <w:t>adaire est fixé le</w:t>
      </w:r>
      <w:r>
        <w:rPr>
          <w:rFonts w:ascii="Arial" w:hAnsi="Arial" w:cs="Arial"/>
        </w:rPr>
        <w:tab/>
      </w:r>
      <w:r>
        <w:rPr>
          <w:rFonts w:ascii="Arial" w:hAnsi="Arial" w:cs="Arial"/>
        </w:rPr>
        <w:tab/>
      </w:r>
      <w:r>
        <w:rPr>
          <w:rFonts w:ascii="Arial" w:hAnsi="Arial" w:cs="Arial"/>
        </w:rPr>
        <w:tab/>
      </w:r>
      <w:r w:rsidRPr="00981586">
        <w:rPr>
          <w:rFonts w:ascii="Arial" w:hAnsi="Arial" w:cs="Arial"/>
        </w:rPr>
        <w:t>(</w:t>
      </w:r>
      <w:r w:rsidRPr="00981586">
        <w:rPr>
          <w:rFonts w:ascii="Arial" w:hAnsi="Arial" w:cs="Arial"/>
          <w:i/>
          <w:iCs/>
        </w:rPr>
        <w:t>Le dimanche, de préférence).</w:t>
      </w:r>
    </w:p>
    <w:p w:rsidR="00981586" w:rsidRPr="00981586" w:rsidRDefault="00981586" w:rsidP="00981586">
      <w:pPr>
        <w:tabs>
          <w:tab w:val="left" w:pos="991"/>
        </w:tabs>
        <w:rPr>
          <w:rFonts w:ascii="Arial" w:hAnsi="Arial" w:cs="Arial"/>
          <w:i/>
          <w:iCs/>
          <w:color w:val="2E74B5" w:themeColor="accent1" w:themeShade="BF"/>
        </w:rPr>
      </w:pPr>
      <w:r w:rsidRPr="00981586">
        <w:rPr>
          <w:rFonts w:ascii="Arial" w:hAnsi="Arial" w:cs="Arial"/>
          <w:i/>
          <w:iCs/>
          <w:color w:val="2E74B5" w:themeColor="accent1" w:themeShade="BF"/>
        </w:rPr>
        <w:t>[Informations à destination des parties : au repos hebdomadaire, s’ajoute le repos quotidien obligatoire de 11 heures. A titre d’exemple : si le salarié termine son travail le samedi à 12h, il bénéficiera du repos quotidien de 11h et du repos hebdomadaire de 24h le dimanche]</w:t>
      </w:r>
    </w:p>
    <w:p w:rsidR="00981586" w:rsidRPr="00981586" w:rsidRDefault="00981586" w:rsidP="00981586">
      <w:pPr>
        <w:tabs>
          <w:tab w:val="left" w:pos="991"/>
        </w:tabs>
        <w:rPr>
          <w:rFonts w:ascii="Arial" w:hAnsi="Arial" w:cs="Arial"/>
        </w:rPr>
      </w:pPr>
      <w:r w:rsidRPr="00981586">
        <w:rPr>
          <w:rFonts w:ascii="Arial" w:hAnsi="Arial" w:cs="Arial"/>
        </w:rPr>
        <w:t>Le jour de repos hebdomadaire peut exceptionnellement être travaillé, à la demande du particulier</w:t>
      </w:r>
      <w:r w:rsidR="007A6CDC">
        <w:rPr>
          <w:rFonts w:ascii="Arial" w:hAnsi="Arial" w:cs="Arial"/>
        </w:rPr>
        <w:t xml:space="preserve"> </w:t>
      </w:r>
      <w:r w:rsidRPr="00981586">
        <w:rPr>
          <w:rFonts w:ascii="Arial" w:hAnsi="Arial" w:cs="Arial"/>
        </w:rPr>
        <w:t>employeur et avec l’accord écrit du salarié.</w:t>
      </w:r>
    </w:p>
    <w:p w:rsidR="00981586" w:rsidRPr="00981586" w:rsidRDefault="00981586" w:rsidP="00981586">
      <w:pPr>
        <w:tabs>
          <w:tab w:val="left" w:pos="991"/>
        </w:tabs>
        <w:rPr>
          <w:rFonts w:ascii="Arial" w:hAnsi="Arial" w:cs="Arial"/>
          <w:i/>
          <w:iCs/>
        </w:rPr>
      </w:pPr>
      <w:r w:rsidRPr="00981586">
        <w:rPr>
          <w:rFonts w:ascii="Arial" w:hAnsi="Arial" w:cs="Arial"/>
        </w:rPr>
        <w:t xml:space="preserve">Les parties conviennent alors que le travail le jour de repos hebdomadaire est </w:t>
      </w:r>
      <w:r w:rsidRPr="007A6CDC">
        <w:rPr>
          <w:rFonts w:ascii="Arial" w:hAnsi="Arial" w:cs="Arial"/>
          <w:i/>
          <w:iCs/>
          <w:color w:val="2E74B5" w:themeColor="accent1" w:themeShade="BF"/>
        </w:rPr>
        <w:t>[Choisir l’une de ces deux</w:t>
      </w:r>
      <w:r w:rsidR="007A6CDC" w:rsidRPr="007A6CDC">
        <w:rPr>
          <w:rFonts w:ascii="Arial" w:hAnsi="Arial" w:cs="Arial"/>
          <w:i/>
          <w:iCs/>
          <w:color w:val="2E74B5" w:themeColor="accent1" w:themeShade="BF"/>
        </w:rPr>
        <w:t xml:space="preserve"> </w:t>
      </w:r>
      <w:r w:rsidRPr="007A6CDC">
        <w:rPr>
          <w:rFonts w:ascii="Arial" w:hAnsi="Arial" w:cs="Arial"/>
          <w:i/>
          <w:iCs/>
          <w:color w:val="2E74B5" w:themeColor="accent1" w:themeShade="BF"/>
        </w:rPr>
        <w:t>modalités. Un seul choix à la fois est possible. Il n’y a pas de cumul de la rémunération et la récupération</w:t>
      </w:r>
      <w:r w:rsidR="007A6CDC" w:rsidRPr="007A6CDC">
        <w:rPr>
          <w:rFonts w:ascii="Arial" w:hAnsi="Arial" w:cs="Arial"/>
          <w:i/>
          <w:iCs/>
          <w:color w:val="2E74B5" w:themeColor="accent1" w:themeShade="BF"/>
        </w:rPr>
        <w:t xml:space="preserve"> </w:t>
      </w:r>
      <w:r w:rsidRPr="007A6CDC">
        <w:rPr>
          <w:rFonts w:ascii="Arial" w:hAnsi="Arial" w:cs="Arial"/>
          <w:i/>
          <w:iCs/>
          <w:color w:val="2E74B5" w:themeColor="accent1" w:themeShade="BF"/>
        </w:rPr>
        <w:t>du jour de repos hebdomadaire travaillé. En revanche, les parties peuvent modifier la modalité choisie</w:t>
      </w:r>
      <w:r w:rsidR="007A6CDC" w:rsidRPr="007A6CDC">
        <w:rPr>
          <w:rFonts w:ascii="Arial" w:hAnsi="Arial" w:cs="Arial"/>
          <w:i/>
          <w:iCs/>
          <w:color w:val="2E74B5" w:themeColor="accent1" w:themeShade="BF"/>
        </w:rPr>
        <w:t xml:space="preserve"> </w:t>
      </w:r>
      <w:r w:rsidRPr="007A6CDC">
        <w:rPr>
          <w:rFonts w:ascii="Arial" w:hAnsi="Arial" w:cs="Arial"/>
          <w:i/>
          <w:iCs/>
          <w:color w:val="2E74B5" w:themeColor="accent1" w:themeShade="BF"/>
        </w:rPr>
        <w:t xml:space="preserve">durant la relation de travail] </w:t>
      </w:r>
      <w:r w:rsidRPr="00981586">
        <w:rPr>
          <w:rFonts w:ascii="Arial" w:hAnsi="Arial" w:cs="Arial"/>
          <w:i/>
          <w:iCs/>
        </w:rPr>
        <w:t>:</w:t>
      </w:r>
    </w:p>
    <w:p w:rsidR="00981586" w:rsidRPr="00981586" w:rsidRDefault="007A6CDC" w:rsidP="00981586">
      <w:pPr>
        <w:tabs>
          <w:tab w:val="left" w:pos="991"/>
        </w:tabs>
        <w:rPr>
          <w:rFonts w:ascii="Arial" w:hAnsi="Arial" w:cs="Arial"/>
        </w:rPr>
      </w:pPr>
      <w:r>
        <w:rPr>
          <w:rFonts w:ascii="Arial" w:hAnsi="Arial" w:cs="Arial"/>
        </w:rPr>
        <w:t xml:space="preserve">□ </w:t>
      </w:r>
      <w:r w:rsidR="00981586" w:rsidRPr="00981586">
        <w:rPr>
          <w:rFonts w:ascii="Arial" w:hAnsi="Arial" w:cs="Arial"/>
        </w:rPr>
        <w:t>rémunéré au taux horaire normal majoré de 25 %,</w:t>
      </w:r>
    </w:p>
    <w:p w:rsidR="00981586" w:rsidRDefault="007A6CDC" w:rsidP="00981586">
      <w:pPr>
        <w:tabs>
          <w:tab w:val="left" w:pos="991"/>
        </w:tabs>
        <w:rPr>
          <w:rFonts w:ascii="Arial" w:hAnsi="Arial" w:cs="Arial"/>
        </w:rPr>
      </w:pPr>
      <w:r>
        <w:rPr>
          <w:rFonts w:ascii="Arial" w:hAnsi="Arial" w:cs="Arial"/>
        </w:rPr>
        <w:t xml:space="preserve">□ </w:t>
      </w:r>
      <w:r w:rsidR="00981586" w:rsidRPr="00981586">
        <w:rPr>
          <w:rFonts w:ascii="Arial" w:hAnsi="Arial" w:cs="Arial"/>
        </w:rPr>
        <w:t>ou récupéré par un repos équivalent majoré en temps de 25 %.</w:t>
      </w:r>
    </w:p>
    <w:p w:rsidR="007A6CDC" w:rsidRDefault="007A6CDC" w:rsidP="00981586">
      <w:pPr>
        <w:tabs>
          <w:tab w:val="left" w:pos="991"/>
        </w:tabs>
        <w:rPr>
          <w:rFonts w:ascii="Arial" w:hAnsi="Arial" w:cs="Arial"/>
        </w:rPr>
      </w:pPr>
    </w:p>
    <w:p w:rsidR="007A6CDC" w:rsidRDefault="007A6CDC" w:rsidP="007A6CDC">
      <w:pPr>
        <w:tabs>
          <w:tab w:val="left" w:pos="991"/>
        </w:tabs>
        <w:spacing w:after="0"/>
        <w:rPr>
          <w:rFonts w:ascii="Arial" w:hAnsi="Arial" w:cs="Arial"/>
          <w:i/>
          <w:iCs/>
          <w:color w:val="2E74B5" w:themeColor="accent1" w:themeShade="BF"/>
        </w:rPr>
      </w:pPr>
      <w:r w:rsidRPr="007A6CDC">
        <w:rPr>
          <w:rFonts w:ascii="Arial" w:hAnsi="Arial" w:cs="Arial"/>
          <w:i/>
          <w:iCs/>
          <w:color w:val="2E74B5" w:themeColor="accent1" w:themeShade="BF"/>
        </w:rPr>
        <w:lastRenderedPageBreak/>
        <w:t>[Information à destination des parties : la récupération du jour de repos hebdomadaire doit avoir lieu un jour habituellement travaillé]</w:t>
      </w:r>
    </w:p>
    <w:p w:rsidR="007A6CDC" w:rsidRDefault="007A6CDC" w:rsidP="007A6CDC">
      <w:pPr>
        <w:tabs>
          <w:tab w:val="left" w:pos="991"/>
        </w:tabs>
        <w:rPr>
          <w:rFonts w:ascii="Arial" w:hAnsi="Arial" w:cs="Arial"/>
          <w:i/>
          <w:iCs/>
          <w:color w:val="2E74B5" w:themeColor="accent1" w:themeShade="BF"/>
        </w:rPr>
      </w:pPr>
    </w:p>
    <w:p w:rsidR="007A6CDC" w:rsidRPr="007A6CDC" w:rsidRDefault="007A6CDC" w:rsidP="007A6CDC">
      <w:pPr>
        <w:tabs>
          <w:tab w:val="left" w:pos="991"/>
        </w:tabs>
        <w:spacing w:after="0"/>
        <w:jc w:val="center"/>
        <w:rPr>
          <w:rFonts w:ascii="Arial" w:hAnsi="Arial" w:cs="Arial"/>
          <w:b/>
          <w:iCs/>
          <w:u w:val="single"/>
        </w:rPr>
      </w:pPr>
      <w:r w:rsidRPr="007A6CDC">
        <w:rPr>
          <w:rFonts w:ascii="Arial" w:hAnsi="Arial" w:cs="Arial"/>
          <w:b/>
          <w:iCs/>
          <w:u w:val="single"/>
        </w:rPr>
        <w:t>Article 10 - Jours fériés</w:t>
      </w:r>
    </w:p>
    <w:p w:rsidR="007A6CDC" w:rsidRPr="007A6CDC" w:rsidRDefault="007A6CDC" w:rsidP="007A6CDC">
      <w:pPr>
        <w:tabs>
          <w:tab w:val="left" w:pos="991"/>
        </w:tabs>
        <w:rPr>
          <w:rFonts w:ascii="Arial" w:hAnsi="Arial" w:cs="Arial"/>
          <w:i/>
          <w:iCs/>
        </w:rPr>
      </w:pPr>
      <w:r w:rsidRPr="007A6CDC">
        <w:rPr>
          <w:rFonts w:ascii="Arial" w:hAnsi="Arial" w:cs="Arial"/>
          <w:i/>
          <w:iCs/>
        </w:rPr>
        <w:t>(Article 47 du socle commun et article 139 du socle spécifique « salarié du particulier employeur » de la</w:t>
      </w:r>
      <w:r>
        <w:rPr>
          <w:rFonts w:ascii="Arial" w:hAnsi="Arial" w:cs="Arial"/>
          <w:i/>
          <w:iCs/>
        </w:rPr>
        <w:t xml:space="preserve"> </w:t>
      </w:r>
      <w:r w:rsidRPr="007A6CDC">
        <w:rPr>
          <w:rFonts w:ascii="Arial" w:hAnsi="Arial" w:cs="Arial"/>
          <w:i/>
          <w:iCs/>
        </w:rPr>
        <w:t>convention collective)</w:t>
      </w:r>
    </w:p>
    <w:p w:rsidR="007A6CDC" w:rsidRPr="007A6CDC" w:rsidRDefault="007A6CDC" w:rsidP="007A6CDC">
      <w:pPr>
        <w:tabs>
          <w:tab w:val="left" w:pos="991"/>
        </w:tabs>
        <w:rPr>
          <w:rFonts w:ascii="Arial" w:hAnsi="Arial" w:cs="Arial"/>
          <w:i/>
          <w:iCs/>
          <w:color w:val="2E74B5" w:themeColor="accent1" w:themeShade="BF"/>
        </w:rPr>
      </w:pPr>
      <w:r w:rsidRPr="007A6CDC">
        <w:rPr>
          <w:rFonts w:ascii="Arial" w:hAnsi="Arial" w:cs="Arial"/>
          <w:i/>
          <w:iCs/>
          <w:color w:val="2E74B5" w:themeColor="accent1" w:themeShade="BF"/>
        </w:rPr>
        <w:t>[Information à destination des parties : les parties s’accordent sur les jours fériés travaillés. Dans ce cas, la rémunération des jours fériés travaillés est majorée. Si les jours fériés sont chômés, ils ne sont pas déduits du salaire et sont rémunérés sans majoration, quels que soient la durée et les horaires de travail du salarié.]</w:t>
      </w:r>
    </w:p>
    <w:p w:rsidR="007A6CDC" w:rsidRPr="007A6CDC" w:rsidRDefault="007A6CDC" w:rsidP="007A6CDC">
      <w:pPr>
        <w:tabs>
          <w:tab w:val="left" w:pos="991"/>
        </w:tabs>
        <w:rPr>
          <w:rFonts w:ascii="Arial" w:hAnsi="Arial" w:cs="Arial"/>
          <w:i/>
          <w:iCs/>
        </w:rPr>
      </w:pPr>
      <w:r w:rsidRPr="007A6CDC">
        <w:rPr>
          <w:rFonts w:ascii="Arial" w:hAnsi="Arial" w:cs="Arial"/>
        </w:rPr>
        <w:t xml:space="preserve">Le 1er mai sera </w:t>
      </w:r>
      <w:r w:rsidRPr="007A6CDC">
        <w:rPr>
          <w:rFonts w:ascii="Arial" w:hAnsi="Arial" w:cs="Arial"/>
          <w:i/>
          <w:iCs/>
          <w:color w:val="2E74B5" w:themeColor="accent1" w:themeShade="BF"/>
        </w:rPr>
        <w:t>[Choisir l’une de ces deux options. Un seul choix est possible]</w:t>
      </w:r>
      <w:r w:rsidRPr="007A6CDC">
        <w:rPr>
          <w:rFonts w:ascii="Arial" w:hAnsi="Arial" w:cs="Arial"/>
          <w:i/>
          <w:iCs/>
        </w:rPr>
        <w:t xml:space="preserve"> :</w:t>
      </w:r>
    </w:p>
    <w:p w:rsidR="007A6CDC" w:rsidRPr="007A6CDC" w:rsidRDefault="007A6CDC" w:rsidP="007A6CDC">
      <w:pPr>
        <w:tabs>
          <w:tab w:val="left" w:pos="991"/>
        </w:tabs>
        <w:rPr>
          <w:rFonts w:ascii="Arial" w:hAnsi="Arial" w:cs="Arial"/>
        </w:rPr>
      </w:pPr>
      <w:r>
        <w:rPr>
          <w:rFonts w:ascii="Arial" w:hAnsi="Arial" w:cs="Arial"/>
        </w:rPr>
        <w:t xml:space="preserve">□ </w:t>
      </w:r>
      <w:r w:rsidRPr="007A6CDC">
        <w:rPr>
          <w:rFonts w:ascii="Arial" w:hAnsi="Arial" w:cs="Arial"/>
        </w:rPr>
        <w:t>Chômé</w:t>
      </w:r>
    </w:p>
    <w:p w:rsidR="007A6CDC" w:rsidRPr="007A6CDC" w:rsidRDefault="007A6CDC" w:rsidP="007A6CDC">
      <w:pPr>
        <w:tabs>
          <w:tab w:val="left" w:pos="991"/>
        </w:tabs>
        <w:rPr>
          <w:rFonts w:ascii="Arial" w:hAnsi="Arial" w:cs="Arial"/>
        </w:rPr>
      </w:pPr>
      <w:r>
        <w:rPr>
          <w:rFonts w:ascii="Arial" w:hAnsi="Arial" w:cs="Arial"/>
        </w:rPr>
        <w:t xml:space="preserve">□ </w:t>
      </w:r>
      <w:r w:rsidRPr="007A6CDC">
        <w:rPr>
          <w:rFonts w:ascii="Arial" w:hAnsi="Arial" w:cs="Arial"/>
        </w:rPr>
        <w:t>Travaillé</w:t>
      </w:r>
    </w:p>
    <w:p w:rsidR="007A6CDC" w:rsidRPr="007A6CDC" w:rsidRDefault="007A6CDC" w:rsidP="007A6CDC">
      <w:pPr>
        <w:tabs>
          <w:tab w:val="left" w:pos="991"/>
        </w:tabs>
        <w:rPr>
          <w:rFonts w:ascii="Arial" w:hAnsi="Arial" w:cs="Arial"/>
        </w:rPr>
      </w:pPr>
      <w:r w:rsidRPr="007A6CDC">
        <w:rPr>
          <w:rFonts w:ascii="Arial" w:hAnsi="Arial" w:cs="Arial"/>
          <w:i/>
          <w:iCs/>
          <w:color w:val="2E74B5" w:themeColor="accent1" w:themeShade="BF"/>
        </w:rPr>
        <w:t>[</w:t>
      </w:r>
      <w:r w:rsidRPr="007A6CDC">
        <w:rPr>
          <w:rFonts w:ascii="Arial" w:hAnsi="Arial" w:cs="Arial"/>
          <w:b/>
          <w:bCs/>
          <w:i/>
          <w:iCs/>
          <w:color w:val="2E74B5" w:themeColor="accent1" w:themeShade="BF"/>
        </w:rPr>
        <w:t xml:space="preserve">OPTION </w:t>
      </w:r>
      <w:r w:rsidRPr="007A6CDC">
        <w:rPr>
          <w:rFonts w:ascii="Arial" w:hAnsi="Arial" w:cs="Arial"/>
          <w:i/>
          <w:iCs/>
          <w:color w:val="2E74B5" w:themeColor="accent1" w:themeShade="BF"/>
        </w:rPr>
        <w:t>à supprimer si le 1er mai n’est pas travaillé]</w:t>
      </w:r>
      <w:r w:rsidRPr="007A6CDC">
        <w:rPr>
          <w:rFonts w:ascii="Arial" w:hAnsi="Arial" w:cs="Arial"/>
          <w:i/>
          <w:iCs/>
        </w:rPr>
        <w:t xml:space="preserve"> </w:t>
      </w:r>
      <w:r w:rsidRPr="007A6CDC">
        <w:rPr>
          <w:rFonts w:ascii="Arial" w:hAnsi="Arial" w:cs="Arial"/>
        </w:rPr>
        <w:t>En contrepartie, le salarié bénéficie une</w:t>
      </w:r>
      <w:r>
        <w:rPr>
          <w:rFonts w:ascii="Arial" w:hAnsi="Arial" w:cs="Arial"/>
        </w:rPr>
        <w:t xml:space="preserve"> </w:t>
      </w:r>
      <w:r w:rsidRPr="007A6CDC">
        <w:rPr>
          <w:rFonts w:ascii="Arial" w:hAnsi="Arial" w:cs="Arial"/>
        </w:rPr>
        <w:t>rémunération majorée à hauteur de 100 %.</w:t>
      </w:r>
    </w:p>
    <w:p w:rsidR="007A6CDC" w:rsidRPr="007A6CDC" w:rsidRDefault="007A6CDC" w:rsidP="007A6CDC">
      <w:pPr>
        <w:tabs>
          <w:tab w:val="left" w:pos="991"/>
        </w:tabs>
        <w:rPr>
          <w:rFonts w:ascii="Arial" w:hAnsi="Arial" w:cs="Arial"/>
        </w:rPr>
      </w:pPr>
      <w:r w:rsidRPr="007A6CDC">
        <w:rPr>
          <w:rFonts w:ascii="Arial" w:hAnsi="Arial" w:cs="Arial"/>
        </w:rPr>
        <w:t>Les jours fériés travaillés sont, le cas échéant, les suivants :</w:t>
      </w:r>
    </w:p>
    <w:p w:rsidR="007A6CDC" w:rsidRPr="007A6CDC" w:rsidRDefault="007A6CDC" w:rsidP="007A6CDC">
      <w:pPr>
        <w:tabs>
          <w:tab w:val="left" w:pos="991"/>
        </w:tabs>
        <w:spacing w:after="0"/>
        <w:rPr>
          <w:rFonts w:ascii="Arial" w:hAnsi="Arial" w:cs="Arial"/>
        </w:rPr>
      </w:pPr>
      <w:r>
        <w:rPr>
          <w:rFonts w:ascii="Arial" w:hAnsi="Arial" w:cs="Arial"/>
        </w:rPr>
        <w:t xml:space="preserve">□ </w:t>
      </w:r>
      <w:r w:rsidRPr="007A6CDC">
        <w:rPr>
          <w:rFonts w:ascii="Arial" w:hAnsi="Arial" w:cs="Arial"/>
        </w:rPr>
        <w:t>1er janvier</w:t>
      </w:r>
    </w:p>
    <w:p w:rsidR="007A6CDC" w:rsidRDefault="007A6CDC" w:rsidP="007A6CDC">
      <w:pPr>
        <w:tabs>
          <w:tab w:val="left" w:pos="991"/>
        </w:tabs>
        <w:spacing w:after="0"/>
        <w:rPr>
          <w:rFonts w:ascii="Arial" w:hAnsi="Arial" w:cs="Arial"/>
          <w:i/>
          <w:iCs/>
        </w:rPr>
      </w:pPr>
      <w:r>
        <w:rPr>
          <w:rFonts w:ascii="Arial" w:hAnsi="Arial" w:cs="Arial"/>
        </w:rPr>
        <w:t xml:space="preserve">□ </w:t>
      </w:r>
      <w:r w:rsidRPr="007A6CDC">
        <w:rPr>
          <w:rFonts w:ascii="Arial" w:hAnsi="Arial" w:cs="Arial"/>
        </w:rPr>
        <w:t xml:space="preserve">Vendredi Saint </w:t>
      </w:r>
      <w:r w:rsidRPr="007A6CDC">
        <w:rPr>
          <w:rFonts w:ascii="Arial" w:hAnsi="Arial" w:cs="Arial"/>
          <w:i/>
          <w:iCs/>
          <w:color w:val="2E74B5" w:themeColor="accent1" w:themeShade="BF"/>
        </w:rPr>
        <w:t xml:space="preserve">[en Alsace-Moselle uniquement] </w:t>
      </w:r>
    </w:p>
    <w:p w:rsidR="007A6CDC" w:rsidRPr="007A6CDC" w:rsidRDefault="007A6CDC" w:rsidP="007A6CDC">
      <w:pPr>
        <w:tabs>
          <w:tab w:val="left" w:pos="991"/>
        </w:tabs>
        <w:spacing w:after="0"/>
        <w:rPr>
          <w:rFonts w:ascii="Arial" w:hAnsi="Arial" w:cs="Arial"/>
          <w:i/>
          <w:iCs/>
        </w:rPr>
      </w:pPr>
      <w:r>
        <w:rPr>
          <w:rFonts w:ascii="Arial" w:hAnsi="Arial" w:cs="Arial"/>
        </w:rPr>
        <w:t xml:space="preserve">□ </w:t>
      </w:r>
      <w:r w:rsidRPr="007A6CDC">
        <w:rPr>
          <w:rFonts w:ascii="Arial" w:hAnsi="Arial" w:cs="Arial"/>
        </w:rPr>
        <w:t>Lundi de Pâques</w:t>
      </w:r>
    </w:p>
    <w:p w:rsidR="007A6CDC" w:rsidRPr="007A6CDC" w:rsidRDefault="007A6CDC" w:rsidP="007A6CDC">
      <w:pPr>
        <w:tabs>
          <w:tab w:val="left" w:pos="991"/>
        </w:tabs>
        <w:spacing w:after="0"/>
        <w:rPr>
          <w:rFonts w:ascii="Arial" w:hAnsi="Arial" w:cs="Arial"/>
        </w:rPr>
      </w:pPr>
      <w:r>
        <w:rPr>
          <w:rFonts w:ascii="Arial" w:hAnsi="Arial" w:cs="Arial"/>
        </w:rPr>
        <w:t xml:space="preserve">□ </w:t>
      </w:r>
      <w:r w:rsidRPr="007A6CDC">
        <w:rPr>
          <w:rFonts w:ascii="Arial" w:hAnsi="Arial" w:cs="Arial"/>
        </w:rPr>
        <w:t>8 mai</w:t>
      </w:r>
    </w:p>
    <w:p w:rsidR="007A6CDC" w:rsidRDefault="007A6CDC" w:rsidP="007A6CDC">
      <w:pPr>
        <w:tabs>
          <w:tab w:val="left" w:pos="991"/>
        </w:tabs>
        <w:spacing w:after="0"/>
        <w:rPr>
          <w:rFonts w:ascii="Arial" w:hAnsi="Arial" w:cs="Arial"/>
        </w:rPr>
      </w:pPr>
      <w:r>
        <w:rPr>
          <w:rFonts w:ascii="Arial" w:hAnsi="Arial" w:cs="Arial"/>
        </w:rPr>
        <w:t xml:space="preserve">□ </w:t>
      </w:r>
      <w:r w:rsidRPr="007A6CDC">
        <w:rPr>
          <w:rFonts w:ascii="Arial" w:hAnsi="Arial" w:cs="Arial"/>
        </w:rPr>
        <w:t>Jeudi de l’Ascension</w:t>
      </w:r>
    </w:p>
    <w:p w:rsidR="007A6CDC" w:rsidRPr="007A6CDC" w:rsidRDefault="007A6CDC" w:rsidP="007A6CDC">
      <w:pPr>
        <w:tabs>
          <w:tab w:val="left" w:pos="991"/>
        </w:tabs>
        <w:spacing w:after="0"/>
        <w:rPr>
          <w:rFonts w:ascii="Arial" w:hAnsi="Arial" w:cs="Arial"/>
        </w:rPr>
      </w:pPr>
      <w:r>
        <w:rPr>
          <w:rFonts w:ascii="Arial" w:hAnsi="Arial" w:cs="Arial"/>
        </w:rPr>
        <w:t xml:space="preserve">□ </w:t>
      </w:r>
      <w:r w:rsidRPr="007A6CDC">
        <w:rPr>
          <w:rFonts w:ascii="Arial" w:hAnsi="Arial" w:cs="Arial"/>
        </w:rPr>
        <w:t>Lundi de Pentecôte</w:t>
      </w:r>
    </w:p>
    <w:p w:rsidR="007A6CDC" w:rsidRPr="007A6CDC" w:rsidRDefault="007A6CDC" w:rsidP="007A6CDC">
      <w:pPr>
        <w:tabs>
          <w:tab w:val="left" w:pos="991"/>
        </w:tabs>
        <w:spacing w:after="0"/>
        <w:rPr>
          <w:rFonts w:ascii="Arial" w:hAnsi="Arial" w:cs="Arial"/>
          <w:i/>
          <w:iCs/>
        </w:rPr>
      </w:pPr>
      <w:r>
        <w:rPr>
          <w:rFonts w:ascii="Arial" w:hAnsi="Arial" w:cs="Arial"/>
        </w:rPr>
        <w:t xml:space="preserve">□ </w:t>
      </w:r>
      <w:r w:rsidRPr="007A6CDC">
        <w:rPr>
          <w:rFonts w:ascii="Arial" w:hAnsi="Arial" w:cs="Arial"/>
        </w:rPr>
        <w:t xml:space="preserve">Abolition de l’esclavage </w:t>
      </w:r>
      <w:r w:rsidRPr="007A6CDC">
        <w:rPr>
          <w:rFonts w:ascii="Arial" w:hAnsi="Arial" w:cs="Arial"/>
          <w:i/>
          <w:iCs/>
          <w:color w:val="2E74B5" w:themeColor="accent1" w:themeShade="BF"/>
        </w:rPr>
        <w:t>[dans les DROM uniquement]</w:t>
      </w:r>
    </w:p>
    <w:p w:rsidR="007A6CDC" w:rsidRPr="007A6CDC" w:rsidRDefault="007A6CDC" w:rsidP="007A6CDC">
      <w:pPr>
        <w:tabs>
          <w:tab w:val="left" w:pos="991"/>
        </w:tabs>
        <w:spacing w:after="0"/>
        <w:rPr>
          <w:rFonts w:ascii="Arial" w:hAnsi="Arial" w:cs="Arial"/>
        </w:rPr>
      </w:pPr>
      <w:r>
        <w:rPr>
          <w:rFonts w:ascii="Arial" w:hAnsi="Arial" w:cs="Arial"/>
        </w:rPr>
        <w:t xml:space="preserve">□ </w:t>
      </w:r>
      <w:r w:rsidRPr="007A6CDC">
        <w:rPr>
          <w:rFonts w:ascii="Arial" w:hAnsi="Arial" w:cs="Arial"/>
        </w:rPr>
        <w:t>14 juillet</w:t>
      </w:r>
    </w:p>
    <w:p w:rsidR="007A6CDC" w:rsidRPr="007A6CDC" w:rsidRDefault="007A6CDC" w:rsidP="007A6CDC">
      <w:pPr>
        <w:tabs>
          <w:tab w:val="left" w:pos="991"/>
        </w:tabs>
        <w:spacing w:after="0"/>
        <w:rPr>
          <w:rFonts w:ascii="Arial" w:hAnsi="Arial" w:cs="Arial"/>
        </w:rPr>
      </w:pPr>
      <w:r>
        <w:rPr>
          <w:rFonts w:ascii="Arial" w:hAnsi="Arial" w:cs="Arial"/>
        </w:rPr>
        <w:t xml:space="preserve">□ </w:t>
      </w:r>
      <w:r w:rsidRPr="007A6CDC">
        <w:rPr>
          <w:rFonts w:ascii="Arial" w:hAnsi="Arial" w:cs="Arial"/>
        </w:rPr>
        <w:t>15 août</w:t>
      </w:r>
    </w:p>
    <w:p w:rsidR="007A6CDC" w:rsidRPr="007A6CDC" w:rsidRDefault="00372B8D" w:rsidP="007A6CDC">
      <w:pPr>
        <w:tabs>
          <w:tab w:val="left" w:pos="991"/>
        </w:tabs>
        <w:spacing w:after="0"/>
        <w:rPr>
          <w:rFonts w:ascii="Arial" w:hAnsi="Arial" w:cs="Arial"/>
        </w:rPr>
      </w:pPr>
      <w:r>
        <w:rPr>
          <w:rFonts w:ascii="Arial" w:hAnsi="Arial" w:cs="Arial"/>
        </w:rPr>
        <w:t xml:space="preserve">□ </w:t>
      </w:r>
      <w:r w:rsidR="007A6CDC" w:rsidRPr="007A6CDC">
        <w:rPr>
          <w:rFonts w:ascii="Arial" w:hAnsi="Arial" w:cs="Arial"/>
        </w:rPr>
        <w:t>1er novembre</w:t>
      </w:r>
    </w:p>
    <w:p w:rsidR="007A6CDC" w:rsidRPr="007A6CDC" w:rsidRDefault="00372B8D" w:rsidP="007A6CDC">
      <w:pPr>
        <w:tabs>
          <w:tab w:val="left" w:pos="991"/>
        </w:tabs>
        <w:spacing w:after="0"/>
        <w:rPr>
          <w:rFonts w:ascii="Arial" w:hAnsi="Arial" w:cs="Arial"/>
        </w:rPr>
      </w:pPr>
      <w:r>
        <w:rPr>
          <w:rFonts w:ascii="Arial" w:hAnsi="Arial" w:cs="Arial"/>
        </w:rPr>
        <w:t xml:space="preserve">□ </w:t>
      </w:r>
      <w:r w:rsidR="007A6CDC" w:rsidRPr="007A6CDC">
        <w:rPr>
          <w:rFonts w:ascii="Arial" w:hAnsi="Arial" w:cs="Arial"/>
        </w:rPr>
        <w:t>11 novembre</w:t>
      </w:r>
    </w:p>
    <w:p w:rsidR="007A6CDC" w:rsidRDefault="00372B8D" w:rsidP="007A6CDC">
      <w:pPr>
        <w:tabs>
          <w:tab w:val="left" w:pos="991"/>
        </w:tabs>
        <w:spacing w:after="0"/>
        <w:rPr>
          <w:rFonts w:ascii="Arial" w:hAnsi="Arial" w:cs="Arial"/>
        </w:rPr>
      </w:pPr>
      <w:r>
        <w:rPr>
          <w:rFonts w:ascii="Arial" w:hAnsi="Arial" w:cs="Arial"/>
        </w:rPr>
        <w:t xml:space="preserve">□ </w:t>
      </w:r>
      <w:r w:rsidR="007A6CDC" w:rsidRPr="007A6CDC">
        <w:rPr>
          <w:rFonts w:ascii="Arial" w:hAnsi="Arial" w:cs="Arial"/>
        </w:rPr>
        <w:t>25 décembre</w:t>
      </w:r>
    </w:p>
    <w:p w:rsidR="007A6CDC" w:rsidRPr="007A6CDC" w:rsidRDefault="00372B8D" w:rsidP="007A6CDC">
      <w:pPr>
        <w:tabs>
          <w:tab w:val="left" w:pos="991"/>
        </w:tabs>
        <w:rPr>
          <w:rFonts w:ascii="Arial" w:hAnsi="Arial" w:cs="Arial"/>
        </w:rPr>
      </w:pPr>
      <w:r>
        <w:rPr>
          <w:rFonts w:ascii="Arial" w:hAnsi="Arial" w:cs="Arial"/>
        </w:rPr>
        <w:t xml:space="preserve">□ </w:t>
      </w:r>
      <w:r w:rsidR="007A6CDC" w:rsidRPr="007A6CDC">
        <w:rPr>
          <w:rFonts w:ascii="Arial" w:hAnsi="Arial" w:cs="Arial"/>
        </w:rPr>
        <w:t xml:space="preserve">26 décembre </w:t>
      </w:r>
      <w:r w:rsidR="007A6CDC" w:rsidRPr="007A6CDC">
        <w:rPr>
          <w:rFonts w:ascii="Arial" w:hAnsi="Arial" w:cs="Arial"/>
          <w:i/>
          <w:iCs/>
        </w:rPr>
        <w:t>[en Alsace-Moselle uniquement]</w:t>
      </w:r>
    </w:p>
    <w:p w:rsidR="007A6CDC" w:rsidRPr="007A6CDC" w:rsidRDefault="007A6CDC" w:rsidP="007A6CDC">
      <w:pPr>
        <w:tabs>
          <w:tab w:val="left" w:pos="991"/>
        </w:tabs>
        <w:rPr>
          <w:rFonts w:ascii="Arial" w:hAnsi="Arial" w:cs="Arial"/>
        </w:rPr>
      </w:pPr>
      <w:r w:rsidRPr="007A6CDC">
        <w:rPr>
          <w:rFonts w:ascii="Arial" w:hAnsi="Arial" w:cs="Arial"/>
        </w:rPr>
        <w:t>Les heures de travail réalisées au cours des jours fériés sont rémunérées avec une majoration de 10 %</w:t>
      </w:r>
      <w:r w:rsidR="00372B8D">
        <w:rPr>
          <w:rFonts w:ascii="Arial" w:hAnsi="Arial" w:cs="Arial"/>
        </w:rPr>
        <w:t xml:space="preserve"> </w:t>
      </w:r>
      <w:r w:rsidRPr="007A6CDC">
        <w:rPr>
          <w:rFonts w:ascii="Arial" w:hAnsi="Arial" w:cs="Arial"/>
        </w:rPr>
        <w:t>calculé sur la base du salaire indiqué à l’article 11 du présent contrat.</w:t>
      </w:r>
    </w:p>
    <w:p w:rsidR="007A6CDC" w:rsidRDefault="007A6CDC" w:rsidP="00372B8D">
      <w:pPr>
        <w:tabs>
          <w:tab w:val="left" w:pos="991"/>
        </w:tabs>
        <w:spacing w:after="0"/>
        <w:rPr>
          <w:rFonts w:ascii="Arial" w:hAnsi="Arial" w:cs="Arial"/>
          <w:i/>
          <w:iCs/>
          <w:color w:val="2E74B5" w:themeColor="accent1" w:themeShade="BF"/>
        </w:rPr>
      </w:pPr>
      <w:r w:rsidRPr="00372B8D">
        <w:rPr>
          <w:rFonts w:ascii="Arial" w:hAnsi="Arial" w:cs="Arial"/>
          <w:i/>
          <w:iCs/>
          <w:color w:val="2E74B5" w:themeColor="accent1" w:themeShade="BF"/>
        </w:rPr>
        <w:t>[Information à destination des parties : la majoration de 10 % est cumulable avec celle prévue à l’article 9</w:t>
      </w:r>
      <w:r w:rsidR="00372B8D" w:rsidRPr="00372B8D">
        <w:rPr>
          <w:rFonts w:ascii="Arial" w:hAnsi="Arial" w:cs="Arial"/>
          <w:i/>
          <w:iCs/>
          <w:color w:val="2E74B5" w:themeColor="accent1" w:themeShade="BF"/>
        </w:rPr>
        <w:t xml:space="preserve"> </w:t>
      </w:r>
      <w:r w:rsidRPr="00372B8D">
        <w:rPr>
          <w:rFonts w:ascii="Arial" w:hAnsi="Arial" w:cs="Arial"/>
          <w:i/>
          <w:iCs/>
          <w:color w:val="2E74B5" w:themeColor="accent1" w:themeShade="BF"/>
        </w:rPr>
        <w:t>du contrat de travail, si le jour férié travaillé tombe le jour du repos hebdomadaire]</w:t>
      </w:r>
    </w:p>
    <w:p w:rsidR="00372B8D" w:rsidRPr="00372B8D" w:rsidRDefault="00372B8D" w:rsidP="007A6CDC">
      <w:pPr>
        <w:tabs>
          <w:tab w:val="left" w:pos="991"/>
        </w:tabs>
        <w:rPr>
          <w:rFonts w:ascii="Arial" w:hAnsi="Arial" w:cs="Arial"/>
          <w:i/>
          <w:iCs/>
          <w:color w:val="2E74B5" w:themeColor="accent1" w:themeShade="BF"/>
        </w:rPr>
      </w:pPr>
    </w:p>
    <w:p w:rsidR="007A6CDC" w:rsidRPr="00372B8D" w:rsidRDefault="007A6CDC" w:rsidP="00372B8D">
      <w:pPr>
        <w:tabs>
          <w:tab w:val="left" w:pos="991"/>
        </w:tabs>
        <w:jc w:val="center"/>
        <w:rPr>
          <w:rFonts w:ascii="Arial" w:hAnsi="Arial" w:cs="Arial"/>
          <w:b/>
          <w:iCs/>
          <w:u w:val="single"/>
        </w:rPr>
      </w:pPr>
      <w:r w:rsidRPr="00372B8D">
        <w:rPr>
          <w:rFonts w:ascii="Arial" w:hAnsi="Arial" w:cs="Arial"/>
          <w:b/>
          <w:iCs/>
          <w:u w:val="single"/>
        </w:rPr>
        <w:t>Article 11 - Rémunération</w:t>
      </w:r>
    </w:p>
    <w:p w:rsidR="00372B8D" w:rsidRDefault="007A6CDC" w:rsidP="00372B8D">
      <w:pPr>
        <w:tabs>
          <w:tab w:val="left" w:pos="991"/>
        </w:tabs>
        <w:rPr>
          <w:rFonts w:ascii="Arial" w:hAnsi="Arial" w:cs="Arial"/>
          <w:i/>
          <w:iCs/>
          <w:color w:val="2E74B5" w:themeColor="accent1" w:themeShade="BF"/>
        </w:rPr>
      </w:pPr>
      <w:r w:rsidRPr="00372B8D">
        <w:rPr>
          <w:rFonts w:ascii="Arial" w:hAnsi="Arial" w:cs="Arial"/>
          <w:i/>
          <w:iCs/>
          <w:color w:val="2E74B5" w:themeColor="accent1" w:themeShade="BF"/>
        </w:rPr>
        <w:t>[Information à destination des parties : le salaire horaire prévu au contrat ne peut être inférieur ni au</w:t>
      </w:r>
      <w:r w:rsidR="00372B8D" w:rsidRPr="00372B8D">
        <w:rPr>
          <w:rFonts w:ascii="Arial" w:hAnsi="Arial" w:cs="Arial"/>
          <w:i/>
          <w:iCs/>
          <w:color w:val="2E74B5" w:themeColor="accent1" w:themeShade="BF"/>
        </w:rPr>
        <w:t xml:space="preserve"> </w:t>
      </w:r>
      <w:r w:rsidRPr="00372B8D">
        <w:rPr>
          <w:rFonts w:ascii="Arial" w:hAnsi="Arial" w:cs="Arial"/>
          <w:i/>
          <w:iCs/>
          <w:color w:val="2E74B5" w:themeColor="accent1" w:themeShade="BF"/>
        </w:rPr>
        <w:t>salaire horaire minimum conventionnel, n</w:t>
      </w:r>
      <w:r w:rsidR="00372B8D" w:rsidRPr="00372B8D">
        <w:rPr>
          <w:rFonts w:ascii="Arial" w:hAnsi="Arial" w:cs="Arial"/>
          <w:i/>
          <w:iCs/>
          <w:color w:val="2E74B5" w:themeColor="accent1" w:themeShade="BF"/>
        </w:rPr>
        <w:t xml:space="preserve">i au salaire horaire minimum de </w:t>
      </w:r>
      <w:r w:rsidRPr="00372B8D">
        <w:rPr>
          <w:rFonts w:ascii="Arial" w:hAnsi="Arial" w:cs="Arial"/>
          <w:i/>
          <w:iCs/>
          <w:color w:val="2E74B5" w:themeColor="accent1" w:themeShade="BF"/>
        </w:rPr>
        <w:t>croissance en vigueur</w:t>
      </w:r>
      <w:r w:rsidR="00372B8D" w:rsidRPr="00372B8D">
        <w:rPr>
          <w:rFonts w:ascii="Arial" w:hAnsi="Arial" w:cs="Arial"/>
          <w:i/>
          <w:iCs/>
          <w:color w:val="2E74B5" w:themeColor="accent1" w:themeShade="BF"/>
        </w:rPr>
        <w:t>]</w:t>
      </w:r>
    </w:p>
    <w:p w:rsidR="00372B8D" w:rsidRDefault="00372B8D" w:rsidP="00372B8D">
      <w:pPr>
        <w:tabs>
          <w:tab w:val="left" w:pos="991"/>
        </w:tabs>
        <w:rPr>
          <w:rFonts w:ascii="Arial" w:hAnsi="Arial" w:cs="Arial"/>
          <w:i/>
          <w:iCs/>
          <w:color w:val="2E74B5" w:themeColor="accent1" w:themeShade="BF"/>
        </w:rPr>
      </w:pPr>
    </w:p>
    <w:p w:rsidR="00372B8D" w:rsidRDefault="00372B8D" w:rsidP="00372B8D">
      <w:pPr>
        <w:tabs>
          <w:tab w:val="left" w:pos="991"/>
        </w:tabs>
        <w:rPr>
          <w:rFonts w:ascii="Arial" w:hAnsi="Arial" w:cs="Arial"/>
          <w:i/>
          <w:iCs/>
          <w:color w:val="2E74B5" w:themeColor="accent1" w:themeShade="BF"/>
        </w:rPr>
      </w:pPr>
    </w:p>
    <w:p w:rsidR="00372B8D" w:rsidRPr="00372B8D" w:rsidRDefault="00372B8D" w:rsidP="00372B8D">
      <w:pPr>
        <w:tabs>
          <w:tab w:val="left" w:pos="991"/>
        </w:tabs>
        <w:rPr>
          <w:rFonts w:ascii="Arial" w:hAnsi="Arial" w:cs="Arial"/>
          <w:i/>
          <w:iCs/>
          <w:color w:val="2E74B5" w:themeColor="accent1" w:themeShade="BF"/>
        </w:rPr>
      </w:pPr>
    </w:p>
    <w:p w:rsidR="00372B8D" w:rsidRPr="00372B8D" w:rsidRDefault="00372B8D" w:rsidP="00372B8D">
      <w:pPr>
        <w:pStyle w:val="Paragraphedeliste"/>
        <w:numPr>
          <w:ilvl w:val="0"/>
          <w:numId w:val="4"/>
        </w:numPr>
        <w:tabs>
          <w:tab w:val="left" w:pos="991"/>
        </w:tabs>
        <w:jc w:val="center"/>
        <w:rPr>
          <w:rFonts w:ascii="Arial" w:hAnsi="Arial" w:cs="Arial"/>
          <w:b/>
          <w:iCs/>
          <w:u w:val="single"/>
        </w:rPr>
      </w:pPr>
      <w:r w:rsidRPr="00372B8D">
        <w:rPr>
          <w:rFonts w:ascii="Arial" w:hAnsi="Arial" w:cs="Arial"/>
          <w:b/>
          <w:iCs/>
          <w:u w:val="single"/>
        </w:rPr>
        <w:lastRenderedPageBreak/>
        <w:t>Salaire brut horaire et mensuel</w:t>
      </w:r>
    </w:p>
    <w:p w:rsidR="00372B8D" w:rsidRPr="00372B8D" w:rsidRDefault="00372B8D" w:rsidP="00372B8D">
      <w:pPr>
        <w:tabs>
          <w:tab w:val="left" w:pos="991"/>
        </w:tabs>
        <w:rPr>
          <w:rFonts w:ascii="Arial" w:hAnsi="Arial" w:cs="Arial"/>
          <w:iCs/>
        </w:rPr>
      </w:pPr>
      <w:r w:rsidRPr="00372B8D">
        <w:rPr>
          <w:rFonts w:ascii="Arial" w:hAnsi="Arial" w:cs="Arial"/>
          <w:iCs/>
        </w:rPr>
        <w:t>Le salaire horaire brut</w:t>
      </w:r>
      <w:r w:rsidRPr="00372B8D">
        <w:rPr>
          <w:rFonts w:ascii="Arial" w:hAnsi="Arial" w:cs="Arial"/>
          <w:b/>
          <w:iCs/>
          <w:color w:val="FF0000"/>
          <w:vertAlign w:val="superscript"/>
        </w:rPr>
        <w:t>2</w:t>
      </w:r>
      <w:r w:rsidRPr="00372B8D">
        <w:rPr>
          <w:rFonts w:ascii="Arial" w:hAnsi="Arial" w:cs="Arial"/>
          <w:iCs/>
        </w:rPr>
        <w:t xml:space="preserve"> du salarié est fixé à</w:t>
      </w:r>
      <w:r w:rsidRPr="00372B8D">
        <w:rPr>
          <w:rFonts w:ascii="Arial" w:hAnsi="Arial" w:cs="Arial"/>
          <w:iCs/>
        </w:rPr>
        <w:tab/>
      </w:r>
      <w:r w:rsidRPr="00372B8D">
        <w:rPr>
          <w:rFonts w:ascii="Arial" w:hAnsi="Arial" w:cs="Arial"/>
          <w:iCs/>
        </w:rPr>
        <w:tab/>
      </w:r>
      <w:r w:rsidRPr="00372B8D">
        <w:rPr>
          <w:rFonts w:ascii="Arial" w:hAnsi="Arial" w:cs="Arial"/>
          <w:iCs/>
        </w:rPr>
        <w:tab/>
        <w:t>€, correspondant, à titre indicatif, à un salaire horaire net</w:t>
      </w:r>
      <w:r w:rsidRPr="00372B8D">
        <w:rPr>
          <w:rFonts w:ascii="Arial" w:hAnsi="Arial" w:cs="Arial"/>
          <w:b/>
          <w:iCs/>
          <w:color w:val="FF0000"/>
          <w:vertAlign w:val="superscript"/>
        </w:rPr>
        <w:t xml:space="preserve">3 </w:t>
      </w:r>
      <w:r w:rsidRPr="00372B8D">
        <w:rPr>
          <w:rFonts w:ascii="Arial" w:hAnsi="Arial" w:cs="Arial"/>
          <w:iCs/>
        </w:rPr>
        <w:t>de</w:t>
      </w:r>
      <w:r w:rsidRPr="00372B8D">
        <w:rPr>
          <w:rFonts w:ascii="Arial" w:hAnsi="Arial" w:cs="Arial"/>
          <w:iCs/>
        </w:rPr>
        <w:tab/>
      </w:r>
      <w:r w:rsidRPr="00372B8D">
        <w:rPr>
          <w:rFonts w:ascii="Arial" w:hAnsi="Arial" w:cs="Arial"/>
          <w:iCs/>
        </w:rPr>
        <w:tab/>
      </w:r>
      <w:r w:rsidRPr="00372B8D">
        <w:rPr>
          <w:rFonts w:ascii="Arial" w:hAnsi="Arial" w:cs="Arial"/>
          <w:iCs/>
        </w:rPr>
        <w:tab/>
        <w:t>€ à la date de signature du présent contrat.</w:t>
      </w:r>
    </w:p>
    <w:p w:rsidR="00372B8D" w:rsidRPr="00372B8D" w:rsidRDefault="00372B8D" w:rsidP="00372B8D">
      <w:pPr>
        <w:tabs>
          <w:tab w:val="left" w:pos="991"/>
        </w:tabs>
        <w:rPr>
          <w:rFonts w:ascii="Arial" w:hAnsi="Arial" w:cs="Arial"/>
          <w:i/>
          <w:iCs/>
          <w:color w:val="2E74B5" w:themeColor="accent1" w:themeShade="BF"/>
        </w:rPr>
      </w:pPr>
      <w:r w:rsidRPr="00372B8D">
        <w:rPr>
          <w:rFonts w:ascii="Arial" w:hAnsi="Arial" w:cs="Arial"/>
          <w:i/>
          <w:iCs/>
          <w:color w:val="2E74B5" w:themeColor="accent1" w:themeShade="BF"/>
        </w:rPr>
        <w:t xml:space="preserve">[Information à destination des parties : lorsque la durée du travail hebdomadaire est régulière et inférieure ou égale à 40 heures, le salaire mensuel brut se calcule comme suit : </w:t>
      </w:r>
    </w:p>
    <w:p w:rsidR="00372B8D" w:rsidRPr="00372B8D" w:rsidRDefault="00372B8D" w:rsidP="00372B8D">
      <w:pPr>
        <w:tabs>
          <w:tab w:val="left" w:pos="991"/>
        </w:tabs>
        <w:rPr>
          <w:rFonts w:ascii="Arial" w:hAnsi="Arial" w:cs="Arial"/>
          <w:i/>
          <w:iCs/>
          <w:color w:val="C45911" w:themeColor="accent2" w:themeShade="BF"/>
        </w:rPr>
      </w:pPr>
      <w:r w:rsidRPr="00372B8D">
        <w:rPr>
          <w:rFonts w:ascii="Arial" w:hAnsi="Arial" w:cs="Arial"/>
          <w:i/>
          <w:iCs/>
          <w:color w:val="C45911" w:themeColor="accent2" w:themeShade="BF"/>
        </w:rPr>
        <w:t>Salaire horaire brut x nombre d’heures de travail hebdomadaire x 52 semaines /12 mois</w:t>
      </w:r>
    </w:p>
    <w:p w:rsidR="00372B8D" w:rsidRPr="00372B8D" w:rsidRDefault="00372B8D" w:rsidP="00372B8D">
      <w:pPr>
        <w:tabs>
          <w:tab w:val="left" w:pos="991"/>
        </w:tabs>
        <w:rPr>
          <w:rFonts w:ascii="Arial" w:hAnsi="Arial" w:cs="Arial"/>
          <w:i/>
          <w:iCs/>
          <w:color w:val="2E74B5" w:themeColor="accent1" w:themeShade="BF"/>
        </w:rPr>
      </w:pPr>
      <w:r w:rsidRPr="00372B8D">
        <w:rPr>
          <w:rFonts w:ascii="Arial" w:hAnsi="Arial" w:cs="Arial"/>
          <w:i/>
          <w:iCs/>
          <w:color w:val="2E74B5" w:themeColor="accent1" w:themeShade="BF"/>
        </w:rPr>
        <w:t>Pour déterminer à titre indicatif le salaire mensuel net, des simulateurs convertissant le salaire mensuel brut sont accessibles sur internet]</w:t>
      </w:r>
    </w:p>
    <w:p w:rsidR="00372B8D" w:rsidRDefault="00372B8D" w:rsidP="00372B8D">
      <w:pPr>
        <w:tabs>
          <w:tab w:val="left" w:pos="991"/>
        </w:tabs>
        <w:rPr>
          <w:rFonts w:ascii="Arial" w:hAnsi="Arial" w:cs="Arial"/>
          <w:iCs/>
        </w:rPr>
      </w:pPr>
      <w:r w:rsidRPr="00372B8D">
        <w:rPr>
          <w:rFonts w:ascii="Arial" w:hAnsi="Arial" w:cs="Arial"/>
          <w:iCs/>
        </w:rPr>
        <w:t>Le salaire mensuel brut global du salarié s’élève à ........... €, correspondant, à titre indicatif, à un salaire mensuel net de .............. € à la date de signature du présent contrat.</w:t>
      </w:r>
    </w:p>
    <w:p w:rsidR="00372B8D" w:rsidRPr="00372B8D" w:rsidRDefault="00372B8D" w:rsidP="00372B8D">
      <w:pPr>
        <w:tabs>
          <w:tab w:val="left" w:pos="991"/>
        </w:tabs>
        <w:rPr>
          <w:rFonts w:ascii="Arial" w:hAnsi="Arial" w:cs="Arial"/>
          <w:iCs/>
        </w:rPr>
      </w:pPr>
    </w:p>
    <w:p w:rsidR="00372B8D" w:rsidRPr="00372B8D" w:rsidRDefault="00372B8D" w:rsidP="00372B8D">
      <w:pPr>
        <w:pStyle w:val="Paragraphedeliste"/>
        <w:numPr>
          <w:ilvl w:val="0"/>
          <w:numId w:val="4"/>
        </w:numPr>
        <w:tabs>
          <w:tab w:val="left" w:pos="991"/>
        </w:tabs>
        <w:jc w:val="center"/>
        <w:rPr>
          <w:rFonts w:ascii="Arial" w:hAnsi="Arial" w:cs="Arial"/>
          <w:b/>
          <w:iCs/>
          <w:u w:val="single"/>
        </w:rPr>
      </w:pPr>
      <w:r w:rsidRPr="00372B8D">
        <w:rPr>
          <w:rFonts w:ascii="Arial" w:hAnsi="Arial" w:cs="Arial"/>
          <w:b/>
          <w:iCs/>
          <w:u w:val="single"/>
        </w:rPr>
        <w:t>Rémunération ou récupération des heures supplémentaires</w:t>
      </w:r>
    </w:p>
    <w:p w:rsidR="00372B8D" w:rsidRPr="00372B8D" w:rsidRDefault="00372B8D" w:rsidP="00372B8D">
      <w:pPr>
        <w:tabs>
          <w:tab w:val="left" w:pos="991"/>
        </w:tabs>
        <w:rPr>
          <w:rFonts w:ascii="Arial" w:hAnsi="Arial" w:cs="Arial"/>
          <w:i/>
          <w:iCs/>
          <w:color w:val="2E74B5" w:themeColor="accent1" w:themeShade="BF"/>
        </w:rPr>
      </w:pPr>
      <w:r w:rsidRPr="00372B8D">
        <w:rPr>
          <w:rFonts w:ascii="Arial" w:hAnsi="Arial" w:cs="Arial"/>
          <w:i/>
          <w:iCs/>
          <w:color w:val="2E74B5" w:themeColor="accent1" w:themeShade="BF"/>
        </w:rPr>
        <w:t>[Information à destination des parties : si le total des heures de travail effectuées excède la durée hebdomadaire conventionnelle, la rémunération des heures supplémentaires et leur majoration prévue à l’article 147 du socle spécifique « salarié du particulier employeur » de la présente convention collective, sont supportées par les particuliers employeurs, selon le mode de répartition convenu entre eux. L’article 147 du socle spécifique « salarié du particulier employeur » de la présente convention collective, précisent que les heures supplémentaires sont rémunérées mensuellement ou récupérées dans les 12 mois suivant leur réalisation, dans les conditions prévues aux termes du contrat de travail. Le cumul des repos compensateurs est possible, avec l’accord des parties et dans le respect de la durée maximale de travail.]</w:t>
      </w:r>
    </w:p>
    <w:p w:rsidR="00372B8D" w:rsidRPr="00372B8D" w:rsidRDefault="00372B8D" w:rsidP="00372B8D">
      <w:pPr>
        <w:tabs>
          <w:tab w:val="left" w:pos="991"/>
        </w:tabs>
        <w:rPr>
          <w:rFonts w:ascii="Arial" w:hAnsi="Arial" w:cs="Arial"/>
          <w:i/>
          <w:iCs/>
          <w:color w:val="2E74B5" w:themeColor="accent1" w:themeShade="BF"/>
        </w:rPr>
      </w:pPr>
      <w:r w:rsidRPr="00372B8D">
        <w:rPr>
          <w:rFonts w:ascii="Arial" w:hAnsi="Arial" w:cs="Arial"/>
          <w:i/>
          <w:iCs/>
          <w:color w:val="2E74B5" w:themeColor="accent1" w:themeShade="BF"/>
        </w:rPr>
        <w:t>Les heures de travail excédant une durée hebdomadaire de 40 heures sont : [Choisir entre l’une de des deux options. Un seul choix est possible. Il n’y a pas de cumul de la majoration salariale et du repos compensateur.]</w:t>
      </w:r>
    </w:p>
    <w:p w:rsidR="00372B8D" w:rsidRPr="00372B8D" w:rsidRDefault="00372B8D" w:rsidP="00372B8D">
      <w:pPr>
        <w:pStyle w:val="Paragraphedeliste"/>
        <w:numPr>
          <w:ilvl w:val="0"/>
          <w:numId w:val="3"/>
        </w:numPr>
        <w:tabs>
          <w:tab w:val="left" w:pos="991"/>
        </w:tabs>
        <w:rPr>
          <w:rFonts w:ascii="Arial" w:hAnsi="Arial" w:cs="Arial"/>
          <w:i/>
          <w:iCs/>
        </w:rPr>
      </w:pPr>
      <w:r w:rsidRPr="00372B8D">
        <w:rPr>
          <w:rFonts w:ascii="Arial" w:hAnsi="Arial" w:cs="Arial"/>
          <w:iCs/>
        </w:rPr>
        <w:t>Rémunérées au taux horaire normal majoré de 25 % au-delà de la 40ème heure de travail et jusqu’à la 48ème heure de travail incluse, et de 50 % pour la 49ème heure de travail et la 50ème heure de travail</w:t>
      </w:r>
      <w:r w:rsidRPr="00372B8D">
        <w:rPr>
          <w:rFonts w:ascii="Arial" w:hAnsi="Arial" w:cs="Arial"/>
          <w:i/>
          <w:iCs/>
        </w:rPr>
        <w:t xml:space="preserve"> ;</w:t>
      </w:r>
    </w:p>
    <w:p w:rsidR="00372B8D" w:rsidRPr="001E5518" w:rsidRDefault="001E5518" w:rsidP="00372B8D">
      <w:pPr>
        <w:pStyle w:val="Paragraphedeliste"/>
        <w:numPr>
          <w:ilvl w:val="0"/>
          <w:numId w:val="3"/>
        </w:numPr>
        <w:tabs>
          <w:tab w:val="left" w:pos="991"/>
        </w:tabs>
        <w:rPr>
          <w:rFonts w:ascii="Arial" w:hAnsi="Arial" w:cs="Arial"/>
          <w:iCs/>
        </w:rPr>
      </w:pPr>
      <w:r w:rsidRPr="001E5518">
        <w:rPr>
          <w:rFonts w:ascii="Arial" w:hAnsi="Arial" w:cs="Arial"/>
          <w:iCs/>
        </w:rPr>
        <w:t>R</w:t>
      </w:r>
      <w:r w:rsidR="00372B8D" w:rsidRPr="001E5518">
        <w:rPr>
          <w:rFonts w:ascii="Arial" w:hAnsi="Arial" w:cs="Arial"/>
          <w:iCs/>
        </w:rPr>
        <w:t>écupérées par un repos équivalent majoré en temps de 25 % au-delà de la 40ème heure</w:t>
      </w:r>
      <w:r w:rsidRPr="001E5518">
        <w:rPr>
          <w:rFonts w:ascii="Arial" w:hAnsi="Arial" w:cs="Arial"/>
          <w:iCs/>
        </w:rPr>
        <w:t xml:space="preserve"> </w:t>
      </w:r>
      <w:r w:rsidR="00372B8D" w:rsidRPr="001E5518">
        <w:rPr>
          <w:rFonts w:ascii="Arial" w:hAnsi="Arial" w:cs="Arial"/>
          <w:iCs/>
        </w:rPr>
        <w:t>de travail et jusqu’à la 48ème heure de travail incluse, et de 50 % pour la 49ème heure de travail</w:t>
      </w:r>
      <w:r w:rsidRPr="001E5518">
        <w:rPr>
          <w:rFonts w:ascii="Arial" w:hAnsi="Arial" w:cs="Arial"/>
          <w:iCs/>
        </w:rPr>
        <w:t xml:space="preserve"> </w:t>
      </w:r>
      <w:r w:rsidR="00372B8D" w:rsidRPr="001E5518">
        <w:rPr>
          <w:rFonts w:ascii="Arial" w:hAnsi="Arial" w:cs="Arial"/>
          <w:iCs/>
        </w:rPr>
        <w:t>et la 50ème heure de travail. Le repos compensateur sera pris un jour habituellement travaillé</w:t>
      </w:r>
      <w:r w:rsidRPr="001E5518">
        <w:rPr>
          <w:rFonts w:ascii="Arial" w:hAnsi="Arial" w:cs="Arial"/>
          <w:iCs/>
        </w:rPr>
        <w:t xml:space="preserve"> </w:t>
      </w:r>
      <w:r w:rsidR="00372B8D" w:rsidRPr="001E5518">
        <w:rPr>
          <w:rFonts w:ascii="Arial" w:hAnsi="Arial" w:cs="Arial"/>
          <w:iCs/>
        </w:rPr>
        <w:t>dans les 12 mois.</w:t>
      </w:r>
    </w:p>
    <w:p w:rsidR="00372B8D" w:rsidRPr="001E5518" w:rsidRDefault="00372B8D" w:rsidP="00372B8D">
      <w:pPr>
        <w:tabs>
          <w:tab w:val="left" w:pos="991"/>
        </w:tabs>
        <w:rPr>
          <w:rFonts w:ascii="Arial" w:hAnsi="Arial" w:cs="Arial"/>
          <w:i/>
          <w:iCs/>
          <w:color w:val="2E74B5" w:themeColor="accent1" w:themeShade="BF"/>
        </w:rPr>
      </w:pPr>
      <w:r w:rsidRPr="001E5518">
        <w:rPr>
          <w:rFonts w:ascii="Arial" w:hAnsi="Arial" w:cs="Arial"/>
          <w:i/>
          <w:iCs/>
          <w:color w:val="2E74B5" w:themeColor="accent1" w:themeShade="BF"/>
        </w:rPr>
        <w:t>[Information à destination des parties : si le total des heures de travail effectuées excède la durée</w:t>
      </w:r>
      <w:r w:rsidR="001E5518" w:rsidRPr="001E5518">
        <w:rPr>
          <w:rFonts w:ascii="Arial" w:hAnsi="Arial" w:cs="Arial"/>
          <w:i/>
          <w:iCs/>
          <w:color w:val="2E74B5" w:themeColor="accent1" w:themeShade="BF"/>
        </w:rPr>
        <w:t xml:space="preserve"> </w:t>
      </w:r>
      <w:r w:rsidRPr="001E5518">
        <w:rPr>
          <w:rFonts w:ascii="Arial" w:hAnsi="Arial" w:cs="Arial"/>
          <w:i/>
          <w:iCs/>
          <w:color w:val="2E74B5" w:themeColor="accent1" w:themeShade="BF"/>
        </w:rPr>
        <w:t>hebdomadaire conventionnelle, il convient d’appliquer l’article 136 du socle spécifique « salarié du</w:t>
      </w:r>
      <w:r w:rsidR="001E5518" w:rsidRPr="001E5518">
        <w:rPr>
          <w:rFonts w:ascii="Arial" w:hAnsi="Arial" w:cs="Arial"/>
          <w:i/>
          <w:iCs/>
          <w:color w:val="2E74B5" w:themeColor="accent1" w:themeShade="BF"/>
        </w:rPr>
        <w:t xml:space="preserve"> </w:t>
      </w:r>
      <w:r w:rsidRPr="001E5518">
        <w:rPr>
          <w:rFonts w:ascii="Arial" w:hAnsi="Arial" w:cs="Arial"/>
          <w:i/>
          <w:iCs/>
          <w:color w:val="2E74B5" w:themeColor="accent1" w:themeShade="BF"/>
        </w:rPr>
        <w:t>particulier employeur » de la convention collective]</w:t>
      </w:r>
    </w:p>
    <w:p w:rsidR="00372B8D" w:rsidRPr="001E5518" w:rsidRDefault="00372B8D" w:rsidP="00372B8D">
      <w:pPr>
        <w:tabs>
          <w:tab w:val="left" w:pos="991"/>
        </w:tabs>
        <w:rPr>
          <w:rFonts w:ascii="Arial" w:hAnsi="Arial" w:cs="Arial"/>
          <w:iCs/>
        </w:rPr>
      </w:pPr>
      <w:r w:rsidRPr="001E5518">
        <w:rPr>
          <w:rFonts w:ascii="Arial" w:hAnsi="Arial" w:cs="Arial"/>
          <w:iCs/>
        </w:rPr>
        <w:t>Les dates de prise du repos compensateur sont fixées d’un commun accord, ou, à défaut, par le</w:t>
      </w:r>
      <w:r w:rsidR="001E5518" w:rsidRPr="001E5518">
        <w:rPr>
          <w:rFonts w:ascii="Arial" w:hAnsi="Arial" w:cs="Arial"/>
          <w:iCs/>
        </w:rPr>
        <w:t xml:space="preserve"> </w:t>
      </w:r>
      <w:r w:rsidRPr="001E5518">
        <w:rPr>
          <w:rFonts w:ascii="Arial" w:hAnsi="Arial" w:cs="Arial"/>
          <w:iCs/>
        </w:rPr>
        <w:t>particulier employeur, après en avoir informé le co-employeur.</w:t>
      </w:r>
    </w:p>
    <w:p w:rsidR="00372B8D" w:rsidRPr="00372B8D" w:rsidRDefault="001E5518" w:rsidP="001E5518">
      <w:pPr>
        <w:tabs>
          <w:tab w:val="left" w:pos="991"/>
        </w:tabs>
        <w:spacing w:after="0"/>
        <w:rPr>
          <w:rFonts w:ascii="Arial" w:hAnsi="Arial" w:cs="Arial"/>
          <w:i/>
          <w:iCs/>
        </w:rPr>
      </w:pPr>
      <w:r>
        <w:rPr>
          <w:rFonts w:ascii="Arial" w:hAnsi="Arial" w:cs="Arial"/>
          <w:b/>
          <w:i/>
          <w:iCs/>
          <w:color w:val="FF0000"/>
          <w:vertAlign w:val="superscript"/>
        </w:rPr>
        <w:t>2</w:t>
      </w:r>
      <w:r w:rsidR="00372B8D" w:rsidRPr="00372B8D">
        <w:rPr>
          <w:rFonts w:ascii="Arial" w:hAnsi="Arial" w:cs="Arial"/>
          <w:i/>
          <w:iCs/>
        </w:rPr>
        <w:t xml:space="preserve"> Salaire brut : montant du salaire avant précompte des cotisations salariales</w:t>
      </w:r>
    </w:p>
    <w:p w:rsidR="007A6CDC" w:rsidRDefault="001E5518" w:rsidP="00372B8D">
      <w:pPr>
        <w:tabs>
          <w:tab w:val="left" w:pos="991"/>
        </w:tabs>
        <w:rPr>
          <w:rFonts w:ascii="Arial" w:hAnsi="Arial" w:cs="Arial"/>
          <w:i/>
          <w:iCs/>
        </w:rPr>
      </w:pPr>
      <w:r>
        <w:rPr>
          <w:rFonts w:ascii="Arial" w:hAnsi="Arial" w:cs="Arial"/>
          <w:b/>
          <w:i/>
          <w:iCs/>
          <w:color w:val="FF0000"/>
          <w:vertAlign w:val="superscript"/>
        </w:rPr>
        <w:t>3</w:t>
      </w:r>
      <w:r w:rsidR="00372B8D" w:rsidRPr="00372B8D">
        <w:rPr>
          <w:rFonts w:ascii="Arial" w:hAnsi="Arial" w:cs="Arial"/>
          <w:i/>
          <w:iCs/>
        </w:rPr>
        <w:t>Salaire net : montant du salaire après précompte des cotisations salariales</w:t>
      </w:r>
    </w:p>
    <w:p w:rsidR="001E5518" w:rsidRDefault="001E5518" w:rsidP="001E5518">
      <w:pPr>
        <w:tabs>
          <w:tab w:val="left" w:pos="991"/>
        </w:tabs>
        <w:rPr>
          <w:rFonts w:ascii="Arial" w:hAnsi="Arial" w:cs="Arial"/>
          <w:i/>
          <w:iCs/>
        </w:rPr>
      </w:pPr>
    </w:p>
    <w:p w:rsidR="001E5518" w:rsidRDefault="001E5518" w:rsidP="001E5518">
      <w:pPr>
        <w:tabs>
          <w:tab w:val="left" w:pos="991"/>
        </w:tabs>
        <w:rPr>
          <w:rFonts w:ascii="Arial" w:hAnsi="Arial" w:cs="Arial"/>
          <w:i/>
          <w:iCs/>
        </w:rPr>
      </w:pPr>
    </w:p>
    <w:p w:rsidR="001E5518" w:rsidRPr="001E5518" w:rsidRDefault="001E5518" w:rsidP="001E5518">
      <w:pPr>
        <w:tabs>
          <w:tab w:val="left" w:pos="991"/>
        </w:tabs>
        <w:rPr>
          <w:rFonts w:ascii="Arial" w:hAnsi="Arial" w:cs="Arial"/>
          <w:iCs/>
        </w:rPr>
      </w:pPr>
      <w:r w:rsidRPr="001E5518">
        <w:rPr>
          <w:rFonts w:ascii="Arial" w:hAnsi="Arial" w:cs="Arial"/>
          <w:iCs/>
        </w:rPr>
        <w:lastRenderedPageBreak/>
        <w:t>[Information à destination des parties :si l’horaire contractuel habituel hebdomadaire comprend des heures supplémentaires, ces dernières pourront être mensualisées. Ainsi, le nombre d’heures de travail mensuel se calcule comme suit :</w:t>
      </w:r>
    </w:p>
    <w:p w:rsidR="001E5518" w:rsidRPr="001E5518" w:rsidRDefault="001E5518" w:rsidP="001E5518">
      <w:pPr>
        <w:tabs>
          <w:tab w:val="left" w:pos="991"/>
        </w:tabs>
        <w:rPr>
          <w:rFonts w:ascii="Arial" w:hAnsi="Arial" w:cs="Arial"/>
          <w:iCs/>
          <w:color w:val="C45911" w:themeColor="accent2" w:themeShade="BF"/>
        </w:rPr>
      </w:pPr>
      <w:r w:rsidRPr="001E5518">
        <w:rPr>
          <w:rFonts w:ascii="Arial" w:hAnsi="Arial" w:cs="Arial"/>
          <w:iCs/>
          <w:color w:val="C45911" w:themeColor="accent2" w:themeShade="BF"/>
        </w:rPr>
        <w:t>Salaire horaire brut non majoré x nombre d’heures de travail par semaine (dans la limite de 40 heures) x 52 semaines /12 mois + salaire horaire brut majoré x nombre d’heures supplémentaires rémunérées x 52 semaines /12 mois</w:t>
      </w:r>
      <w:r w:rsidRPr="001E5518">
        <w:rPr>
          <w:rFonts w:ascii="Arial" w:hAnsi="Arial" w:cs="Arial"/>
          <w:iCs/>
        </w:rPr>
        <w:t>]</w:t>
      </w:r>
    </w:p>
    <w:p w:rsidR="001E5518" w:rsidRPr="001E5518" w:rsidRDefault="001E5518" w:rsidP="001E5518">
      <w:pPr>
        <w:tabs>
          <w:tab w:val="left" w:pos="991"/>
        </w:tabs>
        <w:rPr>
          <w:rFonts w:ascii="Arial" w:hAnsi="Arial" w:cs="Arial"/>
          <w:iCs/>
        </w:rPr>
      </w:pPr>
      <w:r w:rsidRPr="001E5518">
        <w:rPr>
          <w:rFonts w:ascii="Arial" w:hAnsi="Arial" w:cs="Arial"/>
          <w:iCs/>
        </w:rPr>
        <w:t xml:space="preserve">Le salarié percevra ainsi un salaire </w:t>
      </w:r>
      <w:r>
        <w:rPr>
          <w:rFonts w:ascii="Arial" w:hAnsi="Arial" w:cs="Arial"/>
          <w:iCs/>
        </w:rPr>
        <w:t>mensuel brut global de</w:t>
      </w:r>
      <w:r>
        <w:rPr>
          <w:rFonts w:ascii="Arial" w:hAnsi="Arial" w:cs="Arial"/>
          <w:iCs/>
        </w:rPr>
        <w:tab/>
        <w:t>euros, pour</w:t>
      </w:r>
      <w:r>
        <w:rPr>
          <w:rFonts w:ascii="Arial" w:hAnsi="Arial" w:cs="Arial"/>
          <w:iCs/>
        </w:rPr>
        <w:tab/>
      </w:r>
      <w:r w:rsidRPr="001E5518">
        <w:rPr>
          <w:rFonts w:ascii="Arial" w:hAnsi="Arial" w:cs="Arial"/>
          <w:iCs/>
        </w:rPr>
        <w:t>heures de travail par</w:t>
      </w:r>
      <w:r>
        <w:rPr>
          <w:rFonts w:ascii="Arial" w:hAnsi="Arial" w:cs="Arial"/>
          <w:iCs/>
        </w:rPr>
        <w:t xml:space="preserve"> </w:t>
      </w:r>
      <w:r w:rsidRPr="001E5518">
        <w:rPr>
          <w:rFonts w:ascii="Arial" w:hAnsi="Arial" w:cs="Arial"/>
          <w:iCs/>
        </w:rPr>
        <w:t>s</w:t>
      </w:r>
      <w:r>
        <w:rPr>
          <w:rFonts w:ascii="Arial" w:hAnsi="Arial" w:cs="Arial"/>
          <w:iCs/>
        </w:rPr>
        <w:t>emaine, et</w:t>
      </w:r>
      <w:r>
        <w:rPr>
          <w:rFonts w:ascii="Arial" w:hAnsi="Arial" w:cs="Arial"/>
          <w:iCs/>
        </w:rPr>
        <w:tab/>
      </w:r>
      <w:r w:rsidRPr="001E5518">
        <w:rPr>
          <w:rFonts w:ascii="Arial" w:hAnsi="Arial" w:cs="Arial"/>
          <w:iCs/>
        </w:rPr>
        <w:t>heures de travail par mois.</w:t>
      </w:r>
    </w:p>
    <w:p w:rsidR="001E5518" w:rsidRDefault="001E5518" w:rsidP="001E5518">
      <w:pPr>
        <w:tabs>
          <w:tab w:val="left" w:pos="991"/>
        </w:tabs>
        <w:spacing w:after="0"/>
        <w:rPr>
          <w:rFonts w:ascii="Arial" w:hAnsi="Arial" w:cs="Arial"/>
          <w:iCs/>
        </w:rPr>
      </w:pPr>
      <w:r w:rsidRPr="001E5518">
        <w:rPr>
          <w:rFonts w:ascii="Arial" w:hAnsi="Arial" w:cs="Arial"/>
          <w:iCs/>
        </w:rPr>
        <w:t>Le salaire mensuel brut global du salarié est pris en charge par chaque co-employeur selon les</w:t>
      </w:r>
      <w:r>
        <w:rPr>
          <w:rFonts w:ascii="Arial" w:hAnsi="Arial" w:cs="Arial"/>
          <w:iCs/>
        </w:rPr>
        <w:t xml:space="preserve"> </w:t>
      </w:r>
      <w:r w:rsidRPr="001E5518">
        <w:rPr>
          <w:rFonts w:ascii="Arial" w:hAnsi="Arial" w:cs="Arial"/>
          <w:iCs/>
        </w:rPr>
        <w:t>proportions suivantes :</w:t>
      </w:r>
    </w:p>
    <w:p w:rsidR="001E5518" w:rsidRPr="001E5518" w:rsidRDefault="001E5518" w:rsidP="001E5518">
      <w:pPr>
        <w:tabs>
          <w:tab w:val="left" w:pos="991"/>
        </w:tabs>
        <w:spacing w:after="0"/>
        <w:rPr>
          <w:rFonts w:ascii="Arial" w:hAnsi="Arial" w:cs="Arial"/>
          <w:iCs/>
        </w:rPr>
      </w:pPr>
    </w:p>
    <w:p w:rsidR="001E5518" w:rsidRDefault="001E5518" w:rsidP="001E5518">
      <w:pPr>
        <w:pStyle w:val="Paragraphedeliste"/>
        <w:numPr>
          <w:ilvl w:val="0"/>
          <w:numId w:val="5"/>
        </w:numPr>
        <w:tabs>
          <w:tab w:val="left" w:pos="991"/>
        </w:tabs>
        <w:rPr>
          <w:rFonts w:ascii="Arial" w:hAnsi="Arial" w:cs="Arial"/>
          <w:iCs/>
        </w:rPr>
      </w:pPr>
      <w:r>
        <w:rPr>
          <w:rFonts w:ascii="Arial" w:hAnsi="Arial" w:cs="Arial"/>
          <w:iCs/>
        </w:rPr>
        <w:t xml:space="preserve">            </w:t>
      </w:r>
      <w:r w:rsidRPr="001E5518">
        <w:rPr>
          <w:rFonts w:ascii="Arial" w:hAnsi="Arial" w:cs="Arial"/>
          <w:iCs/>
        </w:rPr>
        <w:t xml:space="preserve">% par </w:t>
      </w:r>
      <w:r w:rsidRPr="00EE37CD">
        <w:rPr>
          <w:rFonts w:ascii="Arial" w:hAnsi="Arial" w:cs="Arial"/>
          <w:i/>
          <w:iCs/>
          <w:color w:val="2E74B5" w:themeColor="accent1" w:themeShade="BF"/>
        </w:rPr>
        <w:t>[Nom du particulier employeur]</w:t>
      </w:r>
      <w:r w:rsidRPr="001E5518">
        <w:rPr>
          <w:rFonts w:ascii="Arial" w:hAnsi="Arial" w:cs="Arial"/>
          <w:iCs/>
        </w:rPr>
        <w:t>,</w:t>
      </w:r>
      <w:r>
        <w:rPr>
          <w:rFonts w:ascii="Arial" w:hAnsi="Arial" w:cs="Arial"/>
          <w:iCs/>
        </w:rPr>
        <w:t xml:space="preserve"> soit</w:t>
      </w:r>
      <w:r>
        <w:rPr>
          <w:rFonts w:ascii="Arial" w:hAnsi="Arial" w:cs="Arial"/>
          <w:iCs/>
        </w:rPr>
        <w:tab/>
      </w:r>
      <w:r>
        <w:rPr>
          <w:rFonts w:ascii="Arial" w:hAnsi="Arial" w:cs="Arial"/>
          <w:iCs/>
        </w:rPr>
        <w:tab/>
      </w:r>
      <w:r w:rsidRPr="001E5518">
        <w:rPr>
          <w:rFonts w:ascii="Arial" w:hAnsi="Arial" w:cs="Arial"/>
          <w:iCs/>
        </w:rPr>
        <w:t>€ brut par mois</w:t>
      </w:r>
    </w:p>
    <w:p w:rsidR="001E5518" w:rsidRPr="001E5518" w:rsidRDefault="001E5518" w:rsidP="001E5518">
      <w:pPr>
        <w:pStyle w:val="Paragraphedeliste"/>
        <w:tabs>
          <w:tab w:val="left" w:pos="991"/>
        </w:tabs>
        <w:rPr>
          <w:rFonts w:ascii="Arial" w:hAnsi="Arial" w:cs="Arial"/>
          <w:iCs/>
        </w:rPr>
      </w:pPr>
    </w:p>
    <w:p w:rsidR="001E5518" w:rsidRPr="001E5518" w:rsidRDefault="001E5518" w:rsidP="001E5518">
      <w:pPr>
        <w:pStyle w:val="Paragraphedeliste"/>
        <w:numPr>
          <w:ilvl w:val="0"/>
          <w:numId w:val="5"/>
        </w:numPr>
        <w:tabs>
          <w:tab w:val="left" w:pos="991"/>
        </w:tabs>
        <w:rPr>
          <w:rFonts w:ascii="Arial" w:hAnsi="Arial" w:cs="Arial"/>
          <w:iCs/>
        </w:rPr>
      </w:pPr>
      <w:r>
        <w:rPr>
          <w:rFonts w:ascii="Arial" w:hAnsi="Arial" w:cs="Arial"/>
          <w:iCs/>
        </w:rPr>
        <w:t xml:space="preserve">            </w:t>
      </w:r>
      <w:r w:rsidRPr="001E5518">
        <w:rPr>
          <w:rFonts w:ascii="Arial" w:hAnsi="Arial" w:cs="Arial"/>
          <w:iCs/>
        </w:rPr>
        <w:t xml:space="preserve">% par </w:t>
      </w:r>
      <w:r w:rsidRPr="00EE37CD">
        <w:rPr>
          <w:rFonts w:ascii="Arial" w:hAnsi="Arial" w:cs="Arial"/>
          <w:i/>
          <w:iCs/>
          <w:color w:val="2E74B5" w:themeColor="accent1" w:themeShade="BF"/>
        </w:rPr>
        <w:t>[Nom du particulier employeur]</w:t>
      </w:r>
      <w:r w:rsidRPr="001E5518">
        <w:rPr>
          <w:rFonts w:ascii="Arial" w:hAnsi="Arial" w:cs="Arial"/>
          <w:iCs/>
        </w:rPr>
        <w:t>,</w:t>
      </w:r>
      <w:r>
        <w:rPr>
          <w:rFonts w:ascii="Arial" w:hAnsi="Arial" w:cs="Arial"/>
          <w:iCs/>
        </w:rPr>
        <w:t xml:space="preserve"> soit</w:t>
      </w:r>
      <w:r>
        <w:rPr>
          <w:rFonts w:ascii="Arial" w:hAnsi="Arial" w:cs="Arial"/>
          <w:iCs/>
        </w:rPr>
        <w:tab/>
      </w:r>
      <w:r>
        <w:rPr>
          <w:rFonts w:ascii="Arial" w:hAnsi="Arial" w:cs="Arial"/>
          <w:iCs/>
        </w:rPr>
        <w:tab/>
      </w:r>
      <w:r w:rsidRPr="001E5518">
        <w:rPr>
          <w:rFonts w:ascii="Arial" w:hAnsi="Arial" w:cs="Arial"/>
          <w:iCs/>
        </w:rPr>
        <w:t>€ brut par mois</w:t>
      </w:r>
    </w:p>
    <w:p w:rsidR="001E5518" w:rsidRDefault="001E5518" w:rsidP="001E5518">
      <w:pPr>
        <w:tabs>
          <w:tab w:val="left" w:pos="991"/>
        </w:tabs>
        <w:spacing w:after="0"/>
        <w:rPr>
          <w:rFonts w:ascii="Arial" w:hAnsi="Arial" w:cs="Arial"/>
          <w:iCs/>
        </w:rPr>
      </w:pPr>
      <w:r w:rsidRPr="001E5518">
        <w:rPr>
          <w:rFonts w:ascii="Arial" w:hAnsi="Arial" w:cs="Arial"/>
          <w:iCs/>
        </w:rPr>
        <w:t>La rémunération est versée mensuellement au salarié, à date.</w:t>
      </w:r>
    </w:p>
    <w:p w:rsidR="001E5518" w:rsidRDefault="001E5518" w:rsidP="001E5518">
      <w:pPr>
        <w:tabs>
          <w:tab w:val="left" w:pos="991"/>
        </w:tabs>
        <w:spacing w:after="0"/>
        <w:rPr>
          <w:rFonts w:ascii="Arial" w:hAnsi="Arial" w:cs="Arial"/>
          <w:iCs/>
        </w:rPr>
      </w:pPr>
    </w:p>
    <w:p w:rsidR="001E5518" w:rsidRPr="001E5518" w:rsidRDefault="001E5518" w:rsidP="001E5518">
      <w:pPr>
        <w:tabs>
          <w:tab w:val="left" w:pos="991"/>
        </w:tabs>
        <w:spacing w:after="0"/>
        <w:rPr>
          <w:rFonts w:ascii="Arial" w:hAnsi="Arial" w:cs="Arial"/>
          <w:iCs/>
        </w:rPr>
      </w:pPr>
    </w:p>
    <w:p w:rsidR="001E5518" w:rsidRPr="001E5518" w:rsidRDefault="001E5518" w:rsidP="001E5518">
      <w:pPr>
        <w:pStyle w:val="Paragraphedeliste"/>
        <w:numPr>
          <w:ilvl w:val="0"/>
          <w:numId w:val="4"/>
        </w:numPr>
        <w:tabs>
          <w:tab w:val="left" w:pos="991"/>
        </w:tabs>
        <w:spacing w:after="0"/>
        <w:jc w:val="center"/>
        <w:rPr>
          <w:rFonts w:ascii="Arial" w:hAnsi="Arial" w:cs="Arial"/>
          <w:b/>
          <w:iCs/>
          <w:u w:val="single"/>
        </w:rPr>
      </w:pPr>
      <w:r w:rsidRPr="001E5518">
        <w:rPr>
          <w:rFonts w:ascii="Arial" w:hAnsi="Arial" w:cs="Arial"/>
          <w:b/>
          <w:iCs/>
          <w:u w:val="single"/>
        </w:rPr>
        <w:t>Indemnités et prestations en nature</w:t>
      </w:r>
    </w:p>
    <w:p w:rsidR="001E5518" w:rsidRPr="001E5518" w:rsidRDefault="001E5518" w:rsidP="001E5518">
      <w:pPr>
        <w:tabs>
          <w:tab w:val="left" w:pos="991"/>
        </w:tabs>
        <w:rPr>
          <w:rFonts w:ascii="Arial" w:hAnsi="Arial" w:cs="Arial"/>
          <w:iCs/>
        </w:rPr>
      </w:pPr>
      <w:r w:rsidRPr="001E5518">
        <w:rPr>
          <w:rFonts w:ascii="Arial" w:hAnsi="Arial" w:cs="Arial"/>
          <w:iCs/>
        </w:rPr>
        <w:t>(Articles 57, 58 et 59 du socle commun et articles et articles 151, 155, 156 et 157 du socle spécifique</w:t>
      </w:r>
      <w:r>
        <w:rPr>
          <w:rFonts w:ascii="Arial" w:hAnsi="Arial" w:cs="Arial"/>
          <w:iCs/>
        </w:rPr>
        <w:t xml:space="preserve"> </w:t>
      </w:r>
      <w:r w:rsidRPr="001E5518">
        <w:rPr>
          <w:rFonts w:ascii="Arial" w:hAnsi="Arial" w:cs="Arial"/>
          <w:iCs/>
        </w:rPr>
        <w:t>« salarié du particulier employeur »)</w:t>
      </w:r>
    </w:p>
    <w:p w:rsidR="001E5518" w:rsidRPr="001E5518" w:rsidRDefault="001E5518" w:rsidP="001E5518">
      <w:pPr>
        <w:tabs>
          <w:tab w:val="left" w:pos="991"/>
        </w:tabs>
        <w:rPr>
          <w:rFonts w:ascii="Arial" w:hAnsi="Arial" w:cs="Arial"/>
          <w:iCs/>
        </w:rPr>
      </w:pPr>
      <w:r w:rsidRPr="001E5518">
        <w:rPr>
          <w:rFonts w:ascii="Arial" w:hAnsi="Arial" w:cs="Arial"/>
          <w:iCs/>
        </w:rPr>
        <w:t>Les prestations en nature fournies seront déduites de la rémunération nette, à hauteur du/des montants</w:t>
      </w:r>
      <w:r>
        <w:rPr>
          <w:rFonts w:ascii="Arial" w:hAnsi="Arial" w:cs="Arial"/>
          <w:iCs/>
        </w:rPr>
        <w:t xml:space="preserve"> </w:t>
      </w:r>
      <w:r w:rsidRPr="001E5518">
        <w:rPr>
          <w:rFonts w:ascii="Arial" w:hAnsi="Arial" w:cs="Arial"/>
          <w:iCs/>
        </w:rPr>
        <w:t xml:space="preserve">mensuels suivants </w:t>
      </w:r>
      <w:r w:rsidRPr="00EE37CD">
        <w:rPr>
          <w:rFonts w:ascii="Arial" w:hAnsi="Arial" w:cs="Arial"/>
          <w:i/>
          <w:iCs/>
          <w:color w:val="2E74B5" w:themeColor="accent1" w:themeShade="BF"/>
        </w:rPr>
        <w:t>[Mention à supprimer si aucune prestation en nature n’est fournie]</w:t>
      </w:r>
      <w:r w:rsidRPr="001E5518">
        <w:rPr>
          <w:rFonts w:ascii="Arial" w:hAnsi="Arial" w:cs="Arial"/>
          <w:iCs/>
          <w:color w:val="2E74B5" w:themeColor="accent1" w:themeShade="BF"/>
        </w:rPr>
        <w:t xml:space="preserve"> </w:t>
      </w:r>
      <w:r w:rsidRPr="001E5518">
        <w:rPr>
          <w:rFonts w:ascii="Arial" w:hAnsi="Arial" w:cs="Arial"/>
          <w:iCs/>
        </w:rPr>
        <w:t>:</w:t>
      </w:r>
    </w:p>
    <w:p w:rsidR="001E5518" w:rsidRDefault="001E5518" w:rsidP="001E5518">
      <w:pPr>
        <w:pStyle w:val="Paragraphedeliste"/>
        <w:numPr>
          <w:ilvl w:val="0"/>
          <w:numId w:val="6"/>
        </w:numPr>
        <w:tabs>
          <w:tab w:val="left" w:pos="991"/>
        </w:tabs>
        <w:rPr>
          <w:rFonts w:ascii="Arial" w:hAnsi="Arial" w:cs="Arial"/>
          <w:iCs/>
        </w:rPr>
      </w:pPr>
      <w:r>
        <w:rPr>
          <w:rFonts w:ascii="Arial" w:hAnsi="Arial" w:cs="Arial"/>
          <w:iCs/>
        </w:rPr>
        <w:t>Repas :</w:t>
      </w:r>
      <w:r>
        <w:rPr>
          <w:rFonts w:ascii="Arial" w:hAnsi="Arial" w:cs="Arial"/>
          <w:iCs/>
        </w:rPr>
        <w:tab/>
      </w:r>
      <w:r>
        <w:rPr>
          <w:rFonts w:ascii="Arial" w:hAnsi="Arial" w:cs="Arial"/>
          <w:iCs/>
        </w:rPr>
        <w:tab/>
      </w:r>
      <w:r w:rsidRPr="001E5518">
        <w:rPr>
          <w:rFonts w:ascii="Arial" w:hAnsi="Arial" w:cs="Arial"/>
          <w:iCs/>
        </w:rPr>
        <w:t>€ par jour travaillé</w:t>
      </w:r>
    </w:p>
    <w:p w:rsidR="001E5518" w:rsidRPr="001E5518" w:rsidRDefault="001E5518" w:rsidP="001E5518">
      <w:pPr>
        <w:pStyle w:val="Paragraphedeliste"/>
        <w:numPr>
          <w:ilvl w:val="0"/>
          <w:numId w:val="6"/>
        </w:numPr>
        <w:tabs>
          <w:tab w:val="left" w:pos="991"/>
        </w:tabs>
        <w:rPr>
          <w:rFonts w:ascii="Arial" w:hAnsi="Arial" w:cs="Arial"/>
          <w:iCs/>
        </w:rPr>
      </w:pPr>
      <w:r w:rsidRPr="001E5518">
        <w:rPr>
          <w:rFonts w:ascii="Arial" w:hAnsi="Arial" w:cs="Arial"/>
          <w:iCs/>
        </w:rPr>
        <w:t>Log</w:t>
      </w:r>
      <w:r>
        <w:rPr>
          <w:rFonts w:ascii="Arial" w:hAnsi="Arial" w:cs="Arial"/>
          <w:iCs/>
        </w:rPr>
        <w:t>ement :</w:t>
      </w:r>
      <w:r>
        <w:rPr>
          <w:rFonts w:ascii="Arial" w:hAnsi="Arial" w:cs="Arial"/>
          <w:iCs/>
        </w:rPr>
        <w:tab/>
      </w:r>
      <w:r>
        <w:rPr>
          <w:rFonts w:ascii="Arial" w:hAnsi="Arial" w:cs="Arial"/>
          <w:iCs/>
        </w:rPr>
        <w:tab/>
      </w:r>
      <w:r w:rsidRPr="001E5518">
        <w:rPr>
          <w:rFonts w:ascii="Arial" w:hAnsi="Arial" w:cs="Arial"/>
          <w:iCs/>
        </w:rPr>
        <w:t>€ par mois</w:t>
      </w:r>
    </w:p>
    <w:p w:rsidR="001E5518" w:rsidRPr="00EE37CD" w:rsidRDefault="001E5518" w:rsidP="001E5518">
      <w:pPr>
        <w:tabs>
          <w:tab w:val="left" w:pos="991"/>
        </w:tabs>
        <w:rPr>
          <w:rFonts w:ascii="Arial" w:hAnsi="Arial" w:cs="Arial"/>
          <w:i/>
          <w:iCs/>
          <w:color w:val="2E74B5" w:themeColor="accent1" w:themeShade="BF"/>
        </w:rPr>
      </w:pPr>
      <w:r w:rsidRPr="00EE37CD">
        <w:rPr>
          <w:rFonts w:ascii="Arial" w:hAnsi="Arial" w:cs="Arial"/>
          <w:i/>
          <w:iCs/>
          <w:color w:val="2E74B5" w:themeColor="accent1" w:themeShade="BF"/>
        </w:rPr>
        <w:t>[Information à l’attention des parties : si le repas est fourni au salarié par le particulier employeur par</w:t>
      </w:r>
      <w:r w:rsidR="00EE37CD" w:rsidRPr="00EE37CD">
        <w:rPr>
          <w:rFonts w:ascii="Arial" w:hAnsi="Arial" w:cs="Arial"/>
          <w:i/>
          <w:iCs/>
          <w:color w:val="2E74B5" w:themeColor="accent1" w:themeShade="BF"/>
        </w:rPr>
        <w:t xml:space="preserve"> </w:t>
      </w:r>
      <w:r w:rsidRPr="00EE37CD">
        <w:rPr>
          <w:rFonts w:ascii="Arial" w:hAnsi="Arial" w:cs="Arial"/>
          <w:i/>
          <w:iCs/>
          <w:color w:val="2E74B5" w:themeColor="accent1" w:themeShade="BF"/>
        </w:rPr>
        <w:t>nécessité de l’emploi, la valeur journalière du repas ne sera pas déduite de sa rémunération nette]</w:t>
      </w:r>
    </w:p>
    <w:p w:rsidR="001E5518" w:rsidRPr="00EE37CD" w:rsidRDefault="001E5518" w:rsidP="001E5518">
      <w:pPr>
        <w:tabs>
          <w:tab w:val="left" w:pos="991"/>
        </w:tabs>
        <w:rPr>
          <w:rFonts w:ascii="Arial" w:hAnsi="Arial" w:cs="Arial"/>
          <w:i/>
          <w:iCs/>
          <w:color w:val="2E74B5" w:themeColor="accent1" w:themeShade="BF"/>
        </w:rPr>
      </w:pPr>
      <w:r w:rsidRPr="001E5518">
        <w:rPr>
          <w:rFonts w:ascii="Arial" w:hAnsi="Arial" w:cs="Arial"/>
          <w:iCs/>
        </w:rPr>
        <w:t>Le particulier employeur et le co-employeur prendra en charge, sur prés</w:t>
      </w:r>
      <w:r w:rsidR="00EE37CD">
        <w:rPr>
          <w:rFonts w:ascii="Arial" w:hAnsi="Arial" w:cs="Arial"/>
          <w:iCs/>
        </w:rPr>
        <w:t>entation des justificatifs,</w:t>
      </w:r>
      <w:r w:rsidR="00EE37CD">
        <w:rPr>
          <w:rFonts w:ascii="Arial" w:hAnsi="Arial" w:cs="Arial"/>
          <w:iCs/>
        </w:rPr>
        <w:tab/>
      </w:r>
      <w:r w:rsidR="00EE37CD">
        <w:rPr>
          <w:rFonts w:ascii="Arial" w:hAnsi="Arial" w:cs="Arial"/>
          <w:iCs/>
        </w:rPr>
        <w:tab/>
      </w:r>
      <w:r w:rsidRPr="001E5518">
        <w:rPr>
          <w:rFonts w:ascii="Arial" w:hAnsi="Arial" w:cs="Arial"/>
          <w:iCs/>
        </w:rPr>
        <w:t>%</w:t>
      </w:r>
      <w:r w:rsidR="00EE37CD">
        <w:rPr>
          <w:rFonts w:ascii="Arial" w:hAnsi="Arial" w:cs="Arial"/>
          <w:iCs/>
        </w:rPr>
        <w:t xml:space="preserve"> </w:t>
      </w:r>
      <w:r w:rsidRPr="001E5518">
        <w:rPr>
          <w:rFonts w:ascii="Arial" w:hAnsi="Arial" w:cs="Arial"/>
          <w:iCs/>
        </w:rPr>
        <w:t>des frais d’abonnement aux transports en commun engagés par le salarié pour se rendre de son domicile</w:t>
      </w:r>
      <w:r w:rsidR="00EE37CD">
        <w:rPr>
          <w:rFonts w:ascii="Arial" w:hAnsi="Arial" w:cs="Arial"/>
          <w:iCs/>
        </w:rPr>
        <w:t xml:space="preserve"> </w:t>
      </w:r>
      <w:r w:rsidRPr="001E5518">
        <w:rPr>
          <w:rFonts w:ascii="Arial" w:hAnsi="Arial" w:cs="Arial"/>
          <w:iCs/>
        </w:rPr>
        <w:t xml:space="preserve">à son lieu de travail. </w:t>
      </w:r>
      <w:r w:rsidRPr="00EE37CD">
        <w:rPr>
          <w:rFonts w:ascii="Arial" w:hAnsi="Arial" w:cs="Arial"/>
          <w:i/>
          <w:iCs/>
          <w:color w:val="2E74B5" w:themeColor="accent1" w:themeShade="BF"/>
        </w:rPr>
        <w:t>[Indiquer le pourcentage de prise en charge par le particulier employeur]</w:t>
      </w:r>
    </w:p>
    <w:p w:rsidR="001E5518" w:rsidRDefault="001E5518" w:rsidP="001E5518">
      <w:pPr>
        <w:tabs>
          <w:tab w:val="left" w:pos="991"/>
        </w:tabs>
        <w:rPr>
          <w:rFonts w:ascii="Arial" w:hAnsi="Arial" w:cs="Arial"/>
          <w:i/>
          <w:iCs/>
          <w:color w:val="2E74B5" w:themeColor="accent1" w:themeShade="BF"/>
        </w:rPr>
      </w:pPr>
      <w:r w:rsidRPr="00EE37CD">
        <w:rPr>
          <w:rFonts w:ascii="Arial" w:hAnsi="Arial" w:cs="Arial"/>
          <w:i/>
          <w:iCs/>
          <w:color w:val="2E74B5" w:themeColor="accent1" w:themeShade="BF"/>
        </w:rPr>
        <w:t>[Information à l’attention des parties : si le salarié embauché dans le cadre de la garde partagée travaille</w:t>
      </w:r>
      <w:r w:rsidR="00EE37CD" w:rsidRPr="00EE37CD">
        <w:rPr>
          <w:rFonts w:ascii="Arial" w:hAnsi="Arial" w:cs="Arial"/>
          <w:i/>
          <w:iCs/>
          <w:color w:val="2E74B5" w:themeColor="accent1" w:themeShade="BF"/>
        </w:rPr>
        <w:t xml:space="preserve"> </w:t>
      </w:r>
      <w:r w:rsidRPr="00EE37CD">
        <w:rPr>
          <w:rFonts w:ascii="Arial" w:hAnsi="Arial" w:cs="Arial"/>
          <w:i/>
          <w:iCs/>
          <w:color w:val="2E74B5" w:themeColor="accent1" w:themeShade="BF"/>
        </w:rPr>
        <w:t>au moins 20 heures par semaine pour chaque particulier employeur, il bénéficie d’une prise en charge</w:t>
      </w:r>
      <w:r w:rsidR="00EE37CD" w:rsidRPr="00EE37CD">
        <w:rPr>
          <w:rFonts w:ascii="Arial" w:hAnsi="Arial" w:cs="Arial"/>
          <w:i/>
          <w:iCs/>
          <w:color w:val="2E74B5" w:themeColor="accent1" w:themeShade="BF"/>
        </w:rPr>
        <w:t xml:space="preserve"> </w:t>
      </w:r>
      <w:r w:rsidRPr="00EE37CD">
        <w:rPr>
          <w:rFonts w:ascii="Arial" w:hAnsi="Arial" w:cs="Arial"/>
          <w:i/>
          <w:iCs/>
          <w:color w:val="2E74B5" w:themeColor="accent1" w:themeShade="BF"/>
        </w:rPr>
        <w:t>intégrale par les deux co-employeurs du titre d'abonnement qu’il a souscrit pour réaliser les</w:t>
      </w:r>
      <w:r w:rsidR="00EE37CD" w:rsidRPr="00EE37CD">
        <w:rPr>
          <w:rFonts w:ascii="Arial" w:hAnsi="Arial" w:cs="Arial"/>
          <w:i/>
          <w:iCs/>
          <w:color w:val="2E74B5" w:themeColor="accent1" w:themeShade="BF"/>
        </w:rPr>
        <w:t xml:space="preserve"> </w:t>
      </w:r>
      <w:r w:rsidRPr="00EE37CD">
        <w:rPr>
          <w:rFonts w:ascii="Arial" w:hAnsi="Arial" w:cs="Arial"/>
          <w:i/>
          <w:iCs/>
          <w:color w:val="2E74B5" w:themeColor="accent1" w:themeShade="BF"/>
        </w:rPr>
        <w:t>déplacements entre son domicile habituel et son lieu de travail, au moyen de transports publics de</w:t>
      </w:r>
      <w:r w:rsidR="00EE37CD" w:rsidRPr="00EE37CD">
        <w:rPr>
          <w:rFonts w:ascii="Arial" w:hAnsi="Arial" w:cs="Arial"/>
          <w:i/>
          <w:iCs/>
          <w:color w:val="2E74B5" w:themeColor="accent1" w:themeShade="BF"/>
        </w:rPr>
        <w:t xml:space="preserve"> </w:t>
      </w:r>
      <w:r w:rsidRPr="00EE37CD">
        <w:rPr>
          <w:rFonts w:ascii="Arial" w:hAnsi="Arial" w:cs="Arial"/>
          <w:i/>
          <w:iCs/>
          <w:color w:val="2E74B5" w:themeColor="accent1" w:themeShade="BF"/>
        </w:rPr>
        <w:t>personnes ou de services publics de location de vélos. Si le salarié travaille moins de 17heures 30 par</w:t>
      </w:r>
      <w:r w:rsidR="00EE37CD" w:rsidRPr="00EE37CD">
        <w:rPr>
          <w:rFonts w:ascii="Arial" w:hAnsi="Arial" w:cs="Arial"/>
          <w:i/>
          <w:iCs/>
          <w:color w:val="2E74B5" w:themeColor="accent1" w:themeShade="BF"/>
        </w:rPr>
        <w:t xml:space="preserve"> </w:t>
      </w:r>
      <w:r w:rsidRPr="00EE37CD">
        <w:rPr>
          <w:rFonts w:ascii="Arial" w:hAnsi="Arial" w:cs="Arial"/>
          <w:i/>
          <w:iCs/>
          <w:color w:val="2E74B5" w:themeColor="accent1" w:themeShade="BF"/>
        </w:rPr>
        <w:t>semaine pour chaque particulier employeur, la prise en charge est proratisée comme suit : 100% x durée</w:t>
      </w:r>
      <w:r w:rsidR="00EE37CD" w:rsidRPr="00EE37CD">
        <w:rPr>
          <w:rFonts w:ascii="Arial" w:hAnsi="Arial" w:cs="Arial"/>
          <w:i/>
          <w:iCs/>
          <w:color w:val="2E74B5" w:themeColor="accent1" w:themeShade="BF"/>
        </w:rPr>
        <w:t xml:space="preserve"> </w:t>
      </w:r>
      <w:r w:rsidRPr="00EE37CD">
        <w:rPr>
          <w:rFonts w:ascii="Arial" w:hAnsi="Arial" w:cs="Arial"/>
          <w:i/>
          <w:iCs/>
          <w:color w:val="2E74B5" w:themeColor="accent1" w:themeShade="BF"/>
        </w:rPr>
        <w:t>du travail hebdomadaire /17,5 heures] [Mention à supprimer si le salarié ne bénéficie pas d’un</w:t>
      </w:r>
      <w:r w:rsidR="00EE37CD" w:rsidRPr="00EE37CD">
        <w:rPr>
          <w:rFonts w:ascii="Arial" w:hAnsi="Arial" w:cs="Arial"/>
          <w:i/>
          <w:iCs/>
          <w:color w:val="2E74B5" w:themeColor="accent1" w:themeShade="BF"/>
        </w:rPr>
        <w:t xml:space="preserve"> </w:t>
      </w:r>
      <w:r w:rsidRPr="00EE37CD">
        <w:rPr>
          <w:rFonts w:ascii="Arial" w:hAnsi="Arial" w:cs="Arial"/>
          <w:i/>
          <w:iCs/>
          <w:color w:val="2E74B5" w:themeColor="accent1" w:themeShade="BF"/>
        </w:rPr>
        <w:t>abonnement de transport en commun ou ne l’utilise pas pour se rendre à son lieu de travail]</w:t>
      </w:r>
    </w:p>
    <w:p w:rsidR="00EE37CD" w:rsidRDefault="00EE37CD" w:rsidP="001E5518">
      <w:pPr>
        <w:tabs>
          <w:tab w:val="left" w:pos="991"/>
        </w:tabs>
        <w:rPr>
          <w:rFonts w:ascii="Arial" w:hAnsi="Arial" w:cs="Arial"/>
          <w:i/>
          <w:iCs/>
          <w:color w:val="2E74B5" w:themeColor="accent1" w:themeShade="BF"/>
        </w:rPr>
      </w:pPr>
    </w:p>
    <w:p w:rsidR="00EE37CD" w:rsidRPr="00EE37CD" w:rsidRDefault="00EE37CD" w:rsidP="001E5518">
      <w:pPr>
        <w:tabs>
          <w:tab w:val="left" w:pos="991"/>
        </w:tabs>
        <w:rPr>
          <w:rFonts w:ascii="Arial" w:hAnsi="Arial" w:cs="Arial"/>
          <w:i/>
          <w:iCs/>
          <w:color w:val="2E74B5" w:themeColor="accent1" w:themeShade="BF"/>
        </w:rPr>
      </w:pPr>
    </w:p>
    <w:p w:rsidR="001E5518" w:rsidRPr="001E5518" w:rsidRDefault="001E5518" w:rsidP="001E5518">
      <w:pPr>
        <w:tabs>
          <w:tab w:val="left" w:pos="991"/>
        </w:tabs>
        <w:rPr>
          <w:rFonts w:ascii="Arial" w:hAnsi="Arial" w:cs="Arial"/>
          <w:iCs/>
        </w:rPr>
      </w:pPr>
      <w:r w:rsidRPr="001E5518">
        <w:rPr>
          <w:rFonts w:ascii="Arial" w:hAnsi="Arial" w:cs="Arial"/>
          <w:iCs/>
        </w:rPr>
        <w:lastRenderedPageBreak/>
        <w:t>En cas de conduite d’un véhicule dans le cadre des fonctions décrites à l’article 6, le salarié perçoit un</w:t>
      </w:r>
      <w:r w:rsidR="00EE37CD">
        <w:rPr>
          <w:rFonts w:ascii="Arial" w:hAnsi="Arial" w:cs="Arial"/>
          <w:iCs/>
        </w:rPr>
        <w:t xml:space="preserve"> </w:t>
      </w:r>
      <w:r w:rsidRPr="001E5518">
        <w:rPr>
          <w:rFonts w:ascii="Arial" w:hAnsi="Arial" w:cs="Arial"/>
          <w:iCs/>
        </w:rPr>
        <w:t>supplément de rémunération prenant la forme :</w:t>
      </w:r>
    </w:p>
    <w:p w:rsidR="001E5518" w:rsidRPr="00EE37CD" w:rsidRDefault="001E5518" w:rsidP="001E5518">
      <w:pPr>
        <w:tabs>
          <w:tab w:val="left" w:pos="991"/>
        </w:tabs>
        <w:rPr>
          <w:rFonts w:ascii="Arial" w:hAnsi="Arial" w:cs="Arial"/>
          <w:i/>
          <w:iCs/>
          <w:color w:val="2E74B5" w:themeColor="accent1" w:themeShade="BF"/>
        </w:rPr>
      </w:pPr>
      <w:r w:rsidRPr="00EE37CD">
        <w:rPr>
          <w:rFonts w:ascii="Arial" w:hAnsi="Arial" w:cs="Arial"/>
          <w:i/>
          <w:iCs/>
          <w:color w:val="2E74B5" w:themeColor="accent1" w:themeShade="BF"/>
        </w:rPr>
        <w:t>[Choisir entre les deux possibilités, ces montants sont librement négociés entre les parties]</w:t>
      </w:r>
    </w:p>
    <w:p w:rsidR="001E5518" w:rsidRPr="001E5518" w:rsidRDefault="00EE37CD" w:rsidP="001E5518">
      <w:pPr>
        <w:tabs>
          <w:tab w:val="left" w:pos="991"/>
        </w:tabs>
        <w:rPr>
          <w:rFonts w:ascii="Arial" w:hAnsi="Arial" w:cs="Arial"/>
          <w:iCs/>
        </w:rPr>
      </w:pPr>
      <w:r>
        <w:rPr>
          <w:rFonts w:ascii="Arial" w:hAnsi="Arial" w:cs="Arial"/>
          <w:iCs/>
        </w:rPr>
        <w:t>□ d’une prime forfaitaire de</w:t>
      </w:r>
      <w:r>
        <w:rPr>
          <w:rFonts w:ascii="Arial" w:hAnsi="Arial" w:cs="Arial"/>
          <w:iCs/>
        </w:rPr>
        <w:tab/>
      </w:r>
      <w:r>
        <w:rPr>
          <w:rFonts w:ascii="Arial" w:hAnsi="Arial" w:cs="Arial"/>
          <w:iCs/>
        </w:rPr>
        <w:tab/>
      </w:r>
      <w:r>
        <w:rPr>
          <w:rFonts w:ascii="Arial" w:hAnsi="Arial" w:cs="Arial"/>
          <w:iCs/>
        </w:rPr>
        <w:tab/>
      </w:r>
      <w:r w:rsidR="001E5518" w:rsidRPr="001E5518">
        <w:rPr>
          <w:rFonts w:ascii="Arial" w:hAnsi="Arial" w:cs="Arial"/>
          <w:iCs/>
        </w:rPr>
        <w:t>€</w:t>
      </w:r>
    </w:p>
    <w:p w:rsidR="001E5518" w:rsidRDefault="001E5518" w:rsidP="001E5518">
      <w:pPr>
        <w:tabs>
          <w:tab w:val="left" w:pos="991"/>
        </w:tabs>
        <w:rPr>
          <w:rFonts w:ascii="Arial" w:hAnsi="Arial" w:cs="Arial"/>
          <w:i/>
          <w:iCs/>
          <w:color w:val="2E74B5" w:themeColor="accent1" w:themeShade="BF"/>
        </w:rPr>
      </w:pPr>
      <w:r w:rsidRPr="00EE37CD">
        <w:rPr>
          <w:rFonts w:ascii="Arial" w:hAnsi="Arial" w:cs="Arial"/>
          <w:i/>
          <w:iCs/>
          <w:color w:val="2E74B5" w:themeColor="accent1" w:themeShade="BF"/>
        </w:rPr>
        <w:t>[Indiquer le montant. Information à destination des parties : la prime forfaitaire est un</w:t>
      </w:r>
      <w:r w:rsidR="00EE37CD" w:rsidRPr="00EE37CD">
        <w:rPr>
          <w:rFonts w:ascii="Arial" w:hAnsi="Arial" w:cs="Arial"/>
          <w:i/>
          <w:iCs/>
          <w:color w:val="2E74B5" w:themeColor="accent1" w:themeShade="BF"/>
        </w:rPr>
        <w:t xml:space="preserve"> </w:t>
      </w:r>
      <w:r w:rsidRPr="00EE37CD">
        <w:rPr>
          <w:rFonts w:ascii="Arial" w:hAnsi="Arial" w:cs="Arial"/>
          <w:i/>
          <w:iCs/>
          <w:color w:val="2E74B5" w:themeColor="accent1" w:themeShade="BF"/>
        </w:rPr>
        <w:t>élément de la rémunération brute chargeable et imposable]</w:t>
      </w:r>
    </w:p>
    <w:p w:rsidR="00EE37CD" w:rsidRPr="00EE37CD" w:rsidRDefault="00EE37CD" w:rsidP="00EE37CD">
      <w:pPr>
        <w:tabs>
          <w:tab w:val="left" w:pos="991"/>
        </w:tabs>
        <w:rPr>
          <w:rFonts w:ascii="Arial" w:hAnsi="Arial" w:cs="Arial"/>
          <w:iCs/>
        </w:rPr>
      </w:pPr>
      <w:r>
        <w:rPr>
          <w:rFonts w:ascii="Arial" w:hAnsi="Arial" w:cs="Arial"/>
          <w:i/>
          <w:iCs/>
        </w:rPr>
        <w:t xml:space="preserve">□ </w:t>
      </w:r>
      <w:r w:rsidRPr="00EE37CD">
        <w:rPr>
          <w:rFonts w:ascii="Arial" w:hAnsi="Arial" w:cs="Arial"/>
          <w:iCs/>
        </w:rPr>
        <w:t>d’une majoration salarial</w:t>
      </w:r>
      <w:r>
        <w:rPr>
          <w:rFonts w:ascii="Arial" w:hAnsi="Arial" w:cs="Arial"/>
          <w:iCs/>
        </w:rPr>
        <w:t>e de</w:t>
      </w:r>
      <w:r>
        <w:rPr>
          <w:rFonts w:ascii="Arial" w:hAnsi="Arial" w:cs="Arial"/>
          <w:iCs/>
        </w:rPr>
        <w:tab/>
      </w:r>
      <w:r>
        <w:rPr>
          <w:rFonts w:ascii="Arial" w:hAnsi="Arial" w:cs="Arial"/>
          <w:iCs/>
        </w:rPr>
        <w:tab/>
      </w:r>
      <w:r w:rsidRPr="00EE37CD">
        <w:rPr>
          <w:rFonts w:ascii="Arial" w:hAnsi="Arial" w:cs="Arial"/>
          <w:iCs/>
        </w:rPr>
        <w:t>€</w:t>
      </w:r>
    </w:p>
    <w:p w:rsidR="00EE37CD" w:rsidRPr="00EE37CD" w:rsidRDefault="00EE37CD" w:rsidP="00EE37CD">
      <w:pPr>
        <w:tabs>
          <w:tab w:val="left" w:pos="991"/>
        </w:tabs>
        <w:rPr>
          <w:rFonts w:ascii="Arial" w:hAnsi="Arial" w:cs="Arial"/>
          <w:i/>
          <w:iCs/>
          <w:color w:val="2E74B5" w:themeColor="accent1" w:themeShade="BF"/>
        </w:rPr>
      </w:pPr>
      <w:r w:rsidRPr="00EE37CD">
        <w:rPr>
          <w:rFonts w:ascii="Arial" w:hAnsi="Arial" w:cs="Arial"/>
          <w:i/>
          <w:iCs/>
          <w:color w:val="2E74B5" w:themeColor="accent1" w:themeShade="BF"/>
        </w:rPr>
        <w:t>[Indiquer le montant inclus dans le salaire horaire mentionné ci-dessus]</w:t>
      </w:r>
    </w:p>
    <w:p w:rsidR="00EE37CD" w:rsidRPr="00EE37CD" w:rsidRDefault="00EE37CD" w:rsidP="00EE37CD">
      <w:pPr>
        <w:tabs>
          <w:tab w:val="left" w:pos="991"/>
        </w:tabs>
        <w:rPr>
          <w:rFonts w:ascii="Arial" w:hAnsi="Arial" w:cs="Arial"/>
          <w:iCs/>
          <w:color w:val="2E74B5" w:themeColor="accent1" w:themeShade="BF"/>
        </w:rPr>
      </w:pPr>
      <w:r w:rsidRPr="00EE37CD">
        <w:rPr>
          <w:rFonts w:ascii="Arial" w:hAnsi="Arial" w:cs="Arial"/>
          <w:i/>
          <w:iCs/>
          <w:color w:val="2E74B5" w:themeColor="accent1" w:themeShade="BF"/>
        </w:rPr>
        <w:t xml:space="preserve">[A supprimer si le salarié utilise votre véhicule] </w:t>
      </w:r>
      <w:r w:rsidRPr="00EE37CD">
        <w:rPr>
          <w:rFonts w:ascii="Arial" w:hAnsi="Arial" w:cs="Arial"/>
          <w:iCs/>
        </w:rPr>
        <w:t>Le salarié est amené à utiliser son véhicule personnel</w:t>
      </w:r>
      <w:r>
        <w:rPr>
          <w:rFonts w:ascii="Arial" w:hAnsi="Arial" w:cs="Arial"/>
          <w:iCs/>
        </w:rPr>
        <w:t xml:space="preserve"> </w:t>
      </w:r>
      <w:r w:rsidRPr="00EE37CD">
        <w:rPr>
          <w:rFonts w:ascii="Arial" w:hAnsi="Arial" w:cs="Arial"/>
          <w:iCs/>
        </w:rPr>
        <w:t>pour les besoins de son activité professionnelle, en plus du supplément de rémunération, il bénéficie</w:t>
      </w:r>
      <w:r>
        <w:rPr>
          <w:rFonts w:ascii="Arial" w:hAnsi="Arial" w:cs="Arial"/>
          <w:iCs/>
        </w:rPr>
        <w:t xml:space="preserve"> </w:t>
      </w:r>
      <w:r w:rsidRPr="00EE37CD">
        <w:rPr>
          <w:rFonts w:ascii="Arial" w:hAnsi="Arial" w:cs="Arial"/>
          <w:iCs/>
        </w:rPr>
        <w:t>d’une indemnité kilométrique, calculée sur la bas</w:t>
      </w:r>
      <w:r>
        <w:rPr>
          <w:rFonts w:ascii="Arial" w:hAnsi="Arial" w:cs="Arial"/>
          <w:iCs/>
        </w:rPr>
        <w:t xml:space="preserve">e </w:t>
      </w:r>
      <w:r w:rsidRPr="00EE37CD">
        <w:rPr>
          <w:rFonts w:ascii="Arial" w:hAnsi="Arial" w:cs="Arial"/>
          <w:i/>
          <w:iCs/>
          <w:color w:val="2E74B5" w:themeColor="accent1" w:themeShade="BF"/>
        </w:rPr>
        <w:t>[Indiquer la base de calcul du</w:t>
      </w:r>
      <w:r w:rsidRPr="00EE37CD">
        <w:rPr>
          <w:rFonts w:ascii="Arial" w:hAnsi="Arial" w:cs="Arial"/>
          <w:iCs/>
          <w:color w:val="2E74B5" w:themeColor="accent1" w:themeShade="BF"/>
        </w:rPr>
        <w:t xml:space="preserve"> </w:t>
      </w:r>
      <w:r w:rsidRPr="00EE37CD">
        <w:rPr>
          <w:rFonts w:ascii="Arial" w:hAnsi="Arial" w:cs="Arial"/>
          <w:i/>
          <w:iCs/>
          <w:color w:val="2E74B5" w:themeColor="accent1" w:themeShade="BF"/>
        </w:rPr>
        <w:t>montant de l’indemnité kilométrique. Il ne peut pas être inférieur au barème de l'administration ni</w:t>
      </w:r>
      <w:r w:rsidRPr="00EE37CD">
        <w:rPr>
          <w:rFonts w:ascii="Arial" w:hAnsi="Arial" w:cs="Arial"/>
          <w:iCs/>
          <w:color w:val="2E74B5" w:themeColor="accent1" w:themeShade="BF"/>
        </w:rPr>
        <w:t xml:space="preserve"> </w:t>
      </w:r>
      <w:r w:rsidRPr="00EE37CD">
        <w:rPr>
          <w:rFonts w:ascii="Arial" w:hAnsi="Arial" w:cs="Arial"/>
          <w:i/>
          <w:iCs/>
          <w:color w:val="2E74B5" w:themeColor="accent1" w:themeShade="BF"/>
        </w:rPr>
        <w:t>supérieur au barème fiscal]</w:t>
      </w:r>
    </w:p>
    <w:p w:rsidR="00EE37CD" w:rsidRPr="00EE37CD" w:rsidRDefault="00EE37CD" w:rsidP="00EE37CD">
      <w:pPr>
        <w:tabs>
          <w:tab w:val="left" w:pos="991"/>
        </w:tabs>
        <w:rPr>
          <w:rFonts w:ascii="Arial" w:hAnsi="Arial" w:cs="Arial"/>
          <w:iCs/>
        </w:rPr>
      </w:pPr>
      <w:r w:rsidRPr="00EE37CD">
        <w:rPr>
          <w:rFonts w:ascii="Arial" w:hAnsi="Arial" w:cs="Arial"/>
          <w:iCs/>
        </w:rPr>
        <w:t>La prise en charge des indemnités kilométriques par les deux particuliers co-employeurs s’effectue selon</w:t>
      </w:r>
      <w:r>
        <w:rPr>
          <w:rFonts w:ascii="Arial" w:hAnsi="Arial" w:cs="Arial"/>
          <w:iCs/>
        </w:rPr>
        <w:t xml:space="preserve"> </w:t>
      </w:r>
      <w:r w:rsidRPr="00EE37CD">
        <w:rPr>
          <w:rFonts w:ascii="Arial" w:hAnsi="Arial" w:cs="Arial"/>
          <w:iCs/>
        </w:rPr>
        <w:t>la même répartition que celle appliquée au salaire mensuel brut mentionné ci-dessus.</w:t>
      </w:r>
    </w:p>
    <w:p w:rsidR="00EE37CD" w:rsidRDefault="00EE37CD" w:rsidP="00EE37CD">
      <w:pPr>
        <w:tabs>
          <w:tab w:val="left" w:pos="991"/>
        </w:tabs>
        <w:spacing w:after="0"/>
        <w:rPr>
          <w:rFonts w:ascii="Arial" w:hAnsi="Arial" w:cs="Arial"/>
          <w:iCs/>
        </w:rPr>
      </w:pPr>
      <w:r w:rsidRPr="00EE37CD">
        <w:rPr>
          <w:rFonts w:ascii="Arial" w:hAnsi="Arial" w:cs="Arial"/>
          <w:iCs/>
        </w:rPr>
        <w:t>Lorsque l’un des deux particuliers employeurs est seul demandeur de déplacements, le supplément de</w:t>
      </w:r>
      <w:r>
        <w:rPr>
          <w:rFonts w:ascii="Arial" w:hAnsi="Arial" w:cs="Arial"/>
          <w:iCs/>
        </w:rPr>
        <w:t xml:space="preserve"> </w:t>
      </w:r>
      <w:r w:rsidRPr="00EE37CD">
        <w:rPr>
          <w:rFonts w:ascii="Arial" w:hAnsi="Arial" w:cs="Arial"/>
          <w:iCs/>
        </w:rPr>
        <w:t>rémunération précitée et éventuellement l’indemnité kilométrique sera/seront supporté(s) par ce</w:t>
      </w:r>
      <w:r>
        <w:rPr>
          <w:rFonts w:ascii="Arial" w:hAnsi="Arial" w:cs="Arial"/>
          <w:iCs/>
        </w:rPr>
        <w:t xml:space="preserve"> </w:t>
      </w:r>
      <w:r w:rsidRPr="00EE37CD">
        <w:rPr>
          <w:rFonts w:ascii="Arial" w:hAnsi="Arial" w:cs="Arial"/>
          <w:iCs/>
        </w:rPr>
        <w:t>dernier.</w:t>
      </w:r>
    </w:p>
    <w:p w:rsidR="00EE37CD" w:rsidRPr="00EE37CD" w:rsidRDefault="00EE37CD" w:rsidP="00EE37CD">
      <w:pPr>
        <w:tabs>
          <w:tab w:val="left" w:pos="991"/>
        </w:tabs>
        <w:rPr>
          <w:rFonts w:ascii="Arial" w:hAnsi="Arial" w:cs="Arial"/>
          <w:iCs/>
        </w:rPr>
      </w:pPr>
    </w:p>
    <w:p w:rsidR="00EE37CD" w:rsidRPr="00EE37CD" w:rsidRDefault="00EE37CD" w:rsidP="00EE37CD">
      <w:pPr>
        <w:tabs>
          <w:tab w:val="left" w:pos="991"/>
        </w:tabs>
        <w:spacing w:after="0"/>
        <w:jc w:val="center"/>
        <w:rPr>
          <w:rFonts w:ascii="Arial" w:hAnsi="Arial" w:cs="Arial"/>
          <w:b/>
          <w:iCs/>
          <w:u w:val="single"/>
        </w:rPr>
      </w:pPr>
      <w:r w:rsidRPr="00EE37CD">
        <w:rPr>
          <w:rFonts w:ascii="Arial" w:hAnsi="Arial" w:cs="Arial"/>
          <w:b/>
          <w:iCs/>
          <w:u w:val="single"/>
        </w:rPr>
        <w:t>Article 12 - Congés payés</w:t>
      </w:r>
    </w:p>
    <w:p w:rsidR="00EE37CD" w:rsidRPr="00EE37CD" w:rsidRDefault="00EE37CD" w:rsidP="00EE37CD">
      <w:pPr>
        <w:tabs>
          <w:tab w:val="left" w:pos="991"/>
        </w:tabs>
        <w:rPr>
          <w:rFonts w:ascii="Arial" w:hAnsi="Arial" w:cs="Arial"/>
          <w:i/>
          <w:iCs/>
        </w:rPr>
      </w:pPr>
      <w:r w:rsidRPr="00EE37CD">
        <w:rPr>
          <w:rFonts w:ascii="Arial" w:hAnsi="Arial" w:cs="Arial"/>
          <w:i/>
          <w:iCs/>
        </w:rPr>
        <w:t>(Articles 48 et 48-1 du socle commun et article 140-1 du socle spécifique « salarié du particulier</w:t>
      </w:r>
      <w:r>
        <w:rPr>
          <w:rFonts w:ascii="Arial" w:hAnsi="Arial" w:cs="Arial"/>
          <w:i/>
          <w:iCs/>
        </w:rPr>
        <w:t xml:space="preserve"> </w:t>
      </w:r>
      <w:r w:rsidRPr="00EE37CD">
        <w:rPr>
          <w:rFonts w:ascii="Arial" w:hAnsi="Arial" w:cs="Arial"/>
          <w:i/>
          <w:iCs/>
        </w:rPr>
        <w:t>employeur de la convention collective)</w:t>
      </w:r>
    </w:p>
    <w:p w:rsidR="00EE37CD" w:rsidRPr="00EE37CD" w:rsidRDefault="00EE37CD" w:rsidP="00EE37CD">
      <w:pPr>
        <w:tabs>
          <w:tab w:val="left" w:pos="991"/>
        </w:tabs>
        <w:rPr>
          <w:rFonts w:ascii="Arial" w:hAnsi="Arial" w:cs="Arial"/>
          <w:iCs/>
        </w:rPr>
      </w:pPr>
      <w:r w:rsidRPr="00EE37CD">
        <w:rPr>
          <w:rFonts w:ascii="Arial" w:hAnsi="Arial" w:cs="Arial"/>
          <w:iCs/>
        </w:rPr>
        <w:t>La date des congés payés est fixée d’un commun accord entre les particuliers employeurs dans le respect des règles générales relatives à l’acquisition et à la prise de congés payés prévues à l’article 48-1-1 dusocle commun de la présente convention collective.</w:t>
      </w:r>
    </w:p>
    <w:p w:rsidR="00EE37CD" w:rsidRPr="00EE37CD" w:rsidRDefault="00EE37CD" w:rsidP="00EE37CD">
      <w:pPr>
        <w:tabs>
          <w:tab w:val="left" w:pos="991"/>
        </w:tabs>
        <w:rPr>
          <w:rFonts w:ascii="Arial" w:hAnsi="Arial" w:cs="Arial"/>
          <w:i/>
          <w:iCs/>
          <w:color w:val="2E74B5" w:themeColor="accent1" w:themeShade="BF"/>
        </w:rPr>
      </w:pPr>
      <w:r w:rsidRPr="00EE37CD">
        <w:rPr>
          <w:rFonts w:ascii="Arial" w:hAnsi="Arial" w:cs="Arial"/>
          <w:i/>
          <w:iCs/>
          <w:color w:val="2E74B5" w:themeColor="accent1" w:themeShade="BF"/>
        </w:rPr>
        <w:t>[Information à destination des parties en cas d’embauche en cours de période de référence, par l’un ou les deux particulier(s) employeurs : lorsque le salarié n’acquiert pas 30 jours ouvrables de congés payés au cours de la période de référence visée à l’article 48-1-1-1 du socle commun de la convention collective, il est possible de lui accorder des congés complémentaires non rémunérés pour lui permettre de bénéficier d’un repos annuel de 30 jours ouvrables]</w:t>
      </w:r>
    </w:p>
    <w:p w:rsidR="00EE37CD" w:rsidRDefault="00EE37CD" w:rsidP="00EE37CD">
      <w:pPr>
        <w:tabs>
          <w:tab w:val="left" w:pos="991"/>
        </w:tabs>
        <w:spacing w:after="0"/>
        <w:rPr>
          <w:rFonts w:ascii="Arial" w:hAnsi="Arial" w:cs="Arial"/>
          <w:iCs/>
        </w:rPr>
      </w:pPr>
      <w:r w:rsidRPr="00EE37CD">
        <w:rPr>
          <w:rFonts w:ascii="Arial" w:hAnsi="Arial" w:cs="Arial"/>
          <w:iCs/>
        </w:rPr>
        <w:t>Le salarié bénéficie de congés payés conformément aux dispositions de la convention collective.</w:t>
      </w:r>
    </w:p>
    <w:p w:rsidR="00EE37CD" w:rsidRPr="00EE37CD" w:rsidRDefault="00EE37CD" w:rsidP="00EE37CD">
      <w:pPr>
        <w:tabs>
          <w:tab w:val="left" w:pos="991"/>
        </w:tabs>
        <w:spacing w:after="0"/>
        <w:rPr>
          <w:rFonts w:ascii="Arial" w:hAnsi="Arial" w:cs="Arial"/>
          <w:iCs/>
        </w:rPr>
      </w:pPr>
    </w:p>
    <w:p w:rsidR="00EE37CD" w:rsidRDefault="00EE37CD" w:rsidP="00EE37CD">
      <w:pPr>
        <w:tabs>
          <w:tab w:val="left" w:pos="991"/>
        </w:tabs>
        <w:spacing w:after="0"/>
        <w:rPr>
          <w:rFonts w:ascii="Arial" w:hAnsi="Arial" w:cs="Arial"/>
          <w:iCs/>
        </w:rPr>
      </w:pPr>
      <w:r w:rsidRPr="00EE37CD">
        <w:rPr>
          <w:rFonts w:ascii="Arial" w:hAnsi="Arial" w:cs="Arial"/>
          <w:iCs/>
        </w:rPr>
        <w:t>Le salarié, le particulier employeur et le co-employeur s’accordent dans la mesure du possible, sur la</w:t>
      </w:r>
      <w:r>
        <w:rPr>
          <w:rFonts w:ascii="Arial" w:hAnsi="Arial" w:cs="Arial"/>
          <w:iCs/>
        </w:rPr>
        <w:t xml:space="preserve"> </w:t>
      </w:r>
      <w:r w:rsidRPr="00EE37CD">
        <w:rPr>
          <w:rFonts w:ascii="Arial" w:hAnsi="Arial" w:cs="Arial"/>
          <w:iCs/>
        </w:rPr>
        <w:t>date des congés payés.</w:t>
      </w:r>
    </w:p>
    <w:p w:rsidR="00EE37CD" w:rsidRPr="00EE37CD" w:rsidRDefault="00EE37CD" w:rsidP="00EE37CD">
      <w:pPr>
        <w:tabs>
          <w:tab w:val="left" w:pos="991"/>
        </w:tabs>
        <w:spacing w:after="0"/>
        <w:rPr>
          <w:rFonts w:ascii="Arial" w:hAnsi="Arial" w:cs="Arial"/>
          <w:iCs/>
        </w:rPr>
      </w:pPr>
    </w:p>
    <w:p w:rsidR="00EE37CD" w:rsidRPr="00EE37CD" w:rsidRDefault="00EE37CD" w:rsidP="00EE37CD">
      <w:pPr>
        <w:tabs>
          <w:tab w:val="left" w:pos="991"/>
        </w:tabs>
        <w:rPr>
          <w:rFonts w:ascii="Arial" w:hAnsi="Arial" w:cs="Arial"/>
          <w:iCs/>
        </w:rPr>
      </w:pPr>
      <w:r w:rsidRPr="00EE37CD">
        <w:rPr>
          <w:rFonts w:ascii="Arial" w:hAnsi="Arial" w:cs="Arial"/>
          <w:iCs/>
        </w:rPr>
        <w:t>A défaut d’accord avec le salarié, la date des congés payés est fixée d’un commun accord entre le</w:t>
      </w:r>
      <w:r>
        <w:rPr>
          <w:rFonts w:ascii="Arial" w:hAnsi="Arial" w:cs="Arial"/>
          <w:iCs/>
        </w:rPr>
        <w:t xml:space="preserve"> </w:t>
      </w:r>
      <w:r w:rsidRPr="00EE37CD">
        <w:rPr>
          <w:rFonts w:ascii="Arial" w:hAnsi="Arial" w:cs="Arial"/>
          <w:iCs/>
        </w:rPr>
        <w:t>particulier employeur et le co-employeur dans le respect des règles générales relatives à l’acquisition et</w:t>
      </w:r>
      <w:r>
        <w:rPr>
          <w:rFonts w:ascii="Arial" w:hAnsi="Arial" w:cs="Arial"/>
          <w:iCs/>
        </w:rPr>
        <w:t xml:space="preserve"> </w:t>
      </w:r>
      <w:r w:rsidRPr="00EE37CD">
        <w:rPr>
          <w:rFonts w:ascii="Arial" w:hAnsi="Arial" w:cs="Arial"/>
          <w:iCs/>
        </w:rPr>
        <w:t>à la prise de congés payés prévues à l’article 48-1-1 du socle commun de la présente convention</w:t>
      </w:r>
      <w:r>
        <w:rPr>
          <w:rFonts w:ascii="Arial" w:hAnsi="Arial" w:cs="Arial"/>
          <w:iCs/>
        </w:rPr>
        <w:t xml:space="preserve"> </w:t>
      </w:r>
      <w:r w:rsidRPr="00EE37CD">
        <w:rPr>
          <w:rFonts w:ascii="Arial" w:hAnsi="Arial" w:cs="Arial"/>
          <w:iCs/>
        </w:rPr>
        <w:t>collective.</w:t>
      </w:r>
    </w:p>
    <w:p w:rsidR="00EE37CD" w:rsidRPr="00EE37CD" w:rsidRDefault="00EE37CD" w:rsidP="00EE37CD">
      <w:pPr>
        <w:tabs>
          <w:tab w:val="left" w:pos="991"/>
        </w:tabs>
        <w:rPr>
          <w:rFonts w:ascii="Arial" w:hAnsi="Arial" w:cs="Arial"/>
          <w:iCs/>
        </w:rPr>
      </w:pPr>
      <w:r w:rsidRPr="00EE37CD">
        <w:rPr>
          <w:rFonts w:ascii="Arial" w:hAnsi="Arial" w:cs="Arial"/>
          <w:iCs/>
        </w:rPr>
        <w:t>Les congés payés sont rémunérés lors de leur prise.</w:t>
      </w:r>
    </w:p>
    <w:p w:rsidR="00EE37CD" w:rsidRPr="00EE37CD" w:rsidRDefault="00EE37CD" w:rsidP="00EE37CD">
      <w:pPr>
        <w:tabs>
          <w:tab w:val="left" w:pos="991"/>
        </w:tabs>
        <w:spacing w:after="0"/>
        <w:jc w:val="center"/>
        <w:rPr>
          <w:rFonts w:ascii="Arial" w:hAnsi="Arial" w:cs="Arial"/>
          <w:b/>
          <w:iCs/>
          <w:u w:val="single"/>
        </w:rPr>
      </w:pPr>
      <w:r w:rsidRPr="00EE37CD">
        <w:rPr>
          <w:rFonts w:ascii="Arial" w:hAnsi="Arial" w:cs="Arial"/>
          <w:b/>
          <w:iCs/>
          <w:u w:val="single"/>
        </w:rPr>
        <w:lastRenderedPageBreak/>
        <w:t>Article 13 - Absences du salarié</w:t>
      </w:r>
    </w:p>
    <w:p w:rsidR="00EE37CD" w:rsidRDefault="00EE37CD" w:rsidP="00EE37CD">
      <w:pPr>
        <w:tabs>
          <w:tab w:val="left" w:pos="991"/>
        </w:tabs>
        <w:spacing w:after="0"/>
        <w:rPr>
          <w:rFonts w:ascii="Arial" w:hAnsi="Arial" w:cs="Arial"/>
          <w:i/>
          <w:iCs/>
        </w:rPr>
      </w:pPr>
      <w:r w:rsidRPr="00EE37CD">
        <w:rPr>
          <w:rFonts w:ascii="Arial" w:hAnsi="Arial" w:cs="Arial"/>
          <w:i/>
          <w:iCs/>
        </w:rPr>
        <w:t>(Article 49 du socle commun et article 141-1 du socle spécifique « salarié du particulier employeur »)</w:t>
      </w:r>
    </w:p>
    <w:p w:rsidR="00EE37CD" w:rsidRPr="00EE37CD" w:rsidRDefault="00EE37CD" w:rsidP="00EE37CD">
      <w:pPr>
        <w:tabs>
          <w:tab w:val="left" w:pos="991"/>
        </w:tabs>
        <w:spacing w:after="0"/>
        <w:rPr>
          <w:rFonts w:ascii="Arial" w:hAnsi="Arial" w:cs="Arial"/>
          <w:i/>
          <w:iCs/>
        </w:rPr>
      </w:pPr>
    </w:p>
    <w:p w:rsidR="00EE37CD" w:rsidRDefault="00EE37CD" w:rsidP="00EE37CD">
      <w:pPr>
        <w:tabs>
          <w:tab w:val="left" w:pos="991"/>
        </w:tabs>
        <w:spacing w:after="0"/>
        <w:rPr>
          <w:rFonts w:ascii="Arial" w:hAnsi="Arial" w:cs="Arial"/>
          <w:iCs/>
        </w:rPr>
      </w:pPr>
      <w:r w:rsidRPr="00EE37CD">
        <w:rPr>
          <w:rFonts w:ascii="Arial" w:hAnsi="Arial" w:cs="Arial"/>
          <w:iCs/>
        </w:rPr>
        <w:t>Toute absence du salarié doit être justifiée, le salarié s’engage à prévenir dès que possible le particulier</w:t>
      </w:r>
      <w:r>
        <w:rPr>
          <w:rFonts w:ascii="Arial" w:hAnsi="Arial" w:cs="Arial"/>
          <w:iCs/>
        </w:rPr>
        <w:t xml:space="preserve"> </w:t>
      </w:r>
      <w:r w:rsidRPr="00EE37CD">
        <w:rPr>
          <w:rFonts w:ascii="Arial" w:hAnsi="Arial" w:cs="Arial"/>
          <w:iCs/>
        </w:rPr>
        <w:t>employeur et le co-employeur.</w:t>
      </w:r>
    </w:p>
    <w:p w:rsidR="00EE37CD" w:rsidRPr="00EE37CD" w:rsidRDefault="00EE37CD" w:rsidP="00EE37CD">
      <w:pPr>
        <w:tabs>
          <w:tab w:val="left" w:pos="991"/>
        </w:tabs>
        <w:spacing w:after="0"/>
        <w:rPr>
          <w:rFonts w:ascii="Arial" w:hAnsi="Arial" w:cs="Arial"/>
          <w:iCs/>
        </w:rPr>
      </w:pPr>
    </w:p>
    <w:p w:rsidR="00EE37CD" w:rsidRDefault="00EE37CD" w:rsidP="00EB3163">
      <w:pPr>
        <w:tabs>
          <w:tab w:val="left" w:pos="991"/>
        </w:tabs>
        <w:spacing w:after="0"/>
        <w:rPr>
          <w:rFonts w:ascii="Arial" w:hAnsi="Arial" w:cs="Arial"/>
          <w:iCs/>
        </w:rPr>
      </w:pPr>
      <w:r w:rsidRPr="00EE37CD">
        <w:rPr>
          <w:rFonts w:ascii="Arial" w:hAnsi="Arial" w:cs="Arial"/>
          <w:iCs/>
        </w:rPr>
        <w:t>En cas d’arrêt de travail pour maladie, le salarié devra leur transmettre l’arrêt de travail ou une copie de</w:t>
      </w:r>
      <w:r>
        <w:rPr>
          <w:rFonts w:ascii="Arial" w:hAnsi="Arial" w:cs="Arial"/>
          <w:iCs/>
        </w:rPr>
        <w:t xml:space="preserve"> </w:t>
      </w:r>
      <w:r w:rsidRPr="00EE37CD">
        <w:rPr>
          <w:rFonts w:ascii="Arial" w:hAnsi="Arial" w:cs="Arial"/>
          <w:iCs/>
        </w:rPr>
        <w:t>celui-ci dans les 48 heures, sauf circonstances exceptionnelles.</w:t>
      </w:r>
    </w:p>
    <w:p w:rsidR="00EB3163" w:rsidRDefault="00EB3163" w:rsidP="00EB3163">
      <w:pPr>
        <w:tabs>
          <w:tab w:val="left" w:pos="991"/>
        </w:tabs>
        <w:spacing w:after="0"/>
        <w:rPr>
          <w:rFonts w:ascii="Arial" w:hAnsi="Arial" w:cs="Arial"/>
          <w:iCs/>
        </w:rPr>
      </w:pPr>
    </w:p>
    <w:p w:rsidR="00EE37CD" w:rsidRDefault="00EE37CD" w:rsidP="00EB3163">
      <w:pPr>
        <w:tabs>
          <w:tab w:val="left" w:pos="991"/>
        </w:tabs>
        <w:spacing w:after="0"/>
        <w:rPr>
          <w:rFonts w:ascii="Arial" w:hAnsi="Arial" w:cs="Arial"/>
          <w:i/>
          <w:iCs/>
          <w:color w:val="2E74B5" w:themeColor="accent1" w:themeShade="BF"/>
        </w:rPr>
      </w:pPr>
      <w:r w:rsidRPr="00EB3163">
        <w:rPr>
          <w:rFonts w:ascii="Arial" w:hAnsi="Arial" w:cs="Arial"/>
          <w:i/>
          <w:iCs/>
          <w:color w:val="2E74B5" w:themeColor="accent1" w:themeShade="BF"/>
        </w:rPr>
        <w:t xml:space="preserve">[Information à destination des parties : en cas d’accident du travail, la </w:t>
      </w:r>
      <w:r w:rsidR="00EB3163" w:rsidRPr="00EB3163">
        <w:rPr>
          <w:rFonts w:ascii="Arial" w:hAnsi="Arial" w:cs="Arial"/>
          <w:i/>
          <w:iCs/>
          <w:color w:val="2E74B5" w:themeColor="accent1" w:themeShade="BF"/>
        </w:rPr>
        <w:t xml:space="preserve">déclaration est réalisée par le </w:t>
      </w:r>
      <w:r w:rsidRPr="00EB3163">
        <w:rPr>
          <w:rFonts w:ascii="Arial" w:hAnsi="Arial" w:cs="Arial"/>
          <w:i/>
          <w:iCs/>
          <w:color w:val="2E74B5" w:themeColor="accent1" w:themeShade="BF"/>
        </w:rPr>
        <w:t>particulier employeur au domicile duquel l’accident s’est produit]</w:t>
      </w:r>
    </w:p>
    <w:p w:rsidR="00EB3163" w:rsidRDefault="00EB3163" w:rsidP="00EB3163">
      <w:pPr>
        <w:tabs>
          <w:tab w:val="left" w:pos="991"/>
        </w:tabs>
        <w:spacing w:after="0"/>
        <w:rPr>
          <w:rFonts w:ascii="Arial" w:hAnsi="Arial" w:cs="Arial"/>
          <w:i/>
          <w:iCs/>
          <w:color w:val="2E74B5" w:themeColor="accent1" w:themeShade="BF"/>
        </w:rPr>
      </w:pPr>
    </w:p>
    <w:p w:rsidR="00EB3163" w:rsidRPr="00EB3163" w:rsidRDefault="00EB3163" w:rsidP="00EB3163">
      <w:pPr>
        <w:tabs>
          <w:tab w:val="left" w:pos="991"/>
        </w:tabs>
        <w:spacing w:after="0"/>
        <w:rPr>
          <w:rFonts w:ascii="Arial" w:hAnsi="Arial" w:cs="Arial"/>
          <w:i/>
          <w:iCs/>
          <w:color w:val="2E74B5" w:themeColor="accent1" w:themeShade="BF"/>
        </w:rPr>
      </w:pPr>
    </w:p>
    <w:p w:rsidR="00EE37CD" w:rsidRPr="00EB3163" w:rsidRDefault="00EE37CD" w:rsidP="00EB3163">
      <w:pPr>
        <w:tabs>
          <w:tab w:val="left" w:pos="991"/>
        </w:tabs>
        <w:jc w:val="center"/>
        <w:rPr>
          <w:rFonts w:ascii="Arial" w:hAnsi="Arial" w:cs="Arial"/>
          <w:b/>
          <w:iCs/>
          <w:u w:val="single"/>
        </w:rPr>
      </w:pPr>
      <w:r w:rsidRPr="00EB3163">
        <w:rPr>
          <w:rFonts w:ascii="Arial" w:hAnsi="Arial" w:cs="Arial"/>
          <w:b/>
          <w:iCs/>
          <w:u w:val="single"/>
        </w:rPr>
        <w:t>Article 14 - Clauses particulières</w:t>
      </w:r>
    </w:p>
    <w:p w:rsidR="00EE37CD" w:rsidRPr="00EB3163" w:rsidRDefault="00EE37CD" w:rsidP="00EE37CD">
      <w:pPr>
        <w:tabs>
          <w:tab w:val="left" w:pos="991"/>
        </w:tabs>
        <w:rPr>
          <w:rFonts w:ascii="Arial" w:hAnsi="Arial" w:cs="Arial"/>
          <w:i/>
          <w:iCs/>
          <w:color w:val="2E74B5" w:themeColor="accent1" w:themeShade="BF"/>
        </w:rPr>
      </w:pPr>
      <w:r w:rsidRPr="00EB3163">
        <w:rPr>
          <w:rFonts w:ascii="Arial" w:hAnsi="Arial" w:cs="Arial"/>
          <w:i/>
          <w:iCs/>
          <w:color w:val="2E74B5" w:themeColor="accent1" w:themeShade="BF"/>
        </w:rPr>
        <w:t>[Information à destination des parties : la liste des clauses particulières ci-</w:t>
      </w:r>
      <w:r w:rsidR="00EB3163" w:rsidRPr="00EB3163">
        <w:rPr>
          <w:rFonts w:ascii="Arial" w:hAnsi="Arial" w:cs="Arial"/>
          <w:i/>
          <w:iCs/>
          <w:color w:val="2E74B5" w:themeColor="accent1" w:themeShade="BF"/>
        </w:rPr>
        <w:t xml:space="preserve">dessous précisée est indicative </w:t>
      </w:r>
      <w:r w:rsidRPr="00EB3163">
        <w:rPr>
          <w:rFonts w:ascii="Arial" w:hAnsi="Arial" w:cs="Arial"/>
          <w:i/>
          <w:iCs/>
          <w:color w:val="2E74B5" w:themeColor="accent1" w:themeShade="BF"/>
        </w:rPr>
        <w:t>et n’est pas exhaustive. Les mentions inutiles ci-après listées seront suppri</w:t>
      </w:r>
      <w:r w:rsidR="00EB3163" w:rsidRPr="00EB3163">
        <w:rPr>
          <w:rFonts w:ascii="Arial" w:hAnsi="Arial" w:cs="Arial"/>
          <w:i/>
          <w:iCs/>
          <w:color w:val="2E74B5" w:themeColor="accent1" w:themeShade="BF"/>
        </w:rPr>
        <w:t xml:space="preserve">mer en fonction des besoins. Il </w:t>
      </w:r>
      <w:r w:rsidRPr="00EB3163">
        <w:rPr>
          <w:rFonts w:ascii="Arial" w:hAnsi="Arial" w:cs="Arial"/>
          <w:i/>
          <w:iCs/>
          <w:color w:val="2E74B5" w:themeColor="accent1" w:themeShade="BF"/>
        </w:rPr>
        <w:t xml:space="preserve">est également précisé que les parties peuvent mettre en place un carnet </w:t>
      </w:r>
      <w:r w:rsidR="00EB3163" w:rsidRPr="00EB3163">
        <w:rPr>
          <w:rFonts w:ascii="Arial" w:hAnsi="Arial" w:cs="Arial"/>
          <w:i/>
          <w:iCs/>
          <w:color w:val="2E74B5" w:themeColor="accent1" w:themeShade="BF"/>
        </w:rPr>
        <w:t xml:space="preserve">de transmission, dont un modèle </w:t>
      </w:r>
      <w:r w:rsidRPr="00EB3163">
        <w:rPr>
          <w:rFonts w:ascii="Arial" w:hAnsi="Arial" w:cs="Arial"/>
          <w:i/>
          <w:iCs/>
          <w:color w:val="2E74B5" w:themeColor="accent1" w:themeShade="BF"/>
        </w:rPr>
        <w:t>est annexé à la présente convention collective]</w:t>
      </w:r>
    </w:p>
    <w:p w:rsidR="00EE37CD" w:rsidRPr="00EB3163" w:rsidRDefault="00EE37CD" w:rsidP="00EB3163">
      <w:pPr>
        <w:pStyle w:val="Paragraphedeliste"/>
        <w:numPr>
          <w:ilvl w:val="0"/>
          <w:numId w:val="7"/>
        </w:numPr>
        <w:tabs>
          <w:tab w:val="left" w:pos="991"/>
        </w:tabs>
        <w:rPr>
          <w:rFonts w:ascii="Arial" w:hAnsi="Arial" w:cs="Arial"/>
          <w:iCs/>
        </w:rPr>
      </w:pPr>
      <w:r w:rsidRPr="00EB3163">
        <w:rPr>
          <w:rFonts w:ascii="Arial" w:hAnsi="Arial" w:cs="Arial"/>
          <w:iCs/>
        </w:rPr>
        <w:t>Mesures de sécurité particulières à respecter</w:t>
      </w:r>
    </w:p>
    <w:p w:rsidR="00EE37CD" w:rsidRPr="00EB3163" w:rsidRDefault="00EE37CD" w:rsidP="00EE37CD">
      <w:pPr>
        <w:tabs>
          <w:tab w:val="left" w:pos="991"/>
        </w:tabs>
        <w:rPr>
          <w:rFonts w:ascii="Arial" w:hAnsi="Arial" w:cs="Arial"/>
          <w:i/>
          <w:iCs/>
          <w:color w:val="2E74B5" w:themeColor="accent1" w:themeShade="BF"/>
        </w:rPr>
      </w:pPr>
      <w:r w:rsidRPr="00EB3163">
        <w:rPr>
          <w:rFonts w:ascii="Arial" w:hAnsi="Arial" w:cs="Arial"/>
          <w:i/>
          <w:iCs/>
          <w:color w:val="2E74B5" w:themeColor="accent1" w:themeShade="BF"/>
        </w:rPr>
        <w:t>[Information à destination des parties : elles peuvent prévoir certaines règles particulière</w:t>
      </w:r>
      <w:r w:rsidR="00EB3163" w:rsidRPr="00EB3163">
        <w:rPr>
          <w:rFonts w:ascii="Arial" w:hAnsi="Arial" w:cs="Arial"/>
          <w:i/>
          <w:iCs/>
          <w:color w:val="2E74B5" w:themeColor="accent1" w:themeShade="BF"/>
        </w:rPr>
        <w:t xml:space="preserve">s </w:t>
      </w:r>
      <w:r w:rsidRPr="00EB3163">
        <w:rPr>
          <w:rFonts w:ascii="Arial" w:hAnsi="Arial" w:cs="Arial"/>
          <w:i/>
          <w:iCs/>
          <w:color w:val="2E74B5" w:themeColor="accent1" w:themeShade="BF"/>
        </w:rPr>
        <w:t>adaptées à leur situation : règles de sécurité relatives au l</w:t>
      </w:r>
      <w:r w:rsidR="00EB3163" w:rsidRPr="00EB3163">
        <w:rPr>
          <w:rFonts w:ascii="Arial" w:hAnsi="Arial" w:cs="Arial"/>
          <w:i/>
          <w:iCs/>
          <w:color w:val="2E74B5" w:themeColor="accent1" w:themeShade="BF"/>
        </w:rPr>
        <w:t xml:space="preserve">ogement, aux déplacements de la </w:t>
      </w:r>
      <w:r w:rsidRPr="00EB3163">
        <w:rPr>
          <w:rFonts w:ascii="Arial" w:hAnsi="Arial" w:cs="Arial"/>
          <w:i/>
          <w:iCs/>
          <w:color w:val="2E74B5" w:themeColor="accent1" w:themeShade="BF"/>
        </w:rPr>
        <w:t>personne accompagnée, etc.]</w:t>
      </w:r>
    </w:p>
    <w:p w:rsidR="00EE37CD" w:rsidRPr="00EB3163" w:rsidRDefault="00EE37CD" w:rsidP="00EB3163">
      <w:pPr>
        <w:pStyle w:val="Paragraphedeliste"/>
        <w:numPr>
          <w:ilvl w:val="0"/>
          <w:numId w:val="7"/>
        </w:numPr>
        <w:tabs>
          <w:tab w:val="left" w:pos="991"/>
        </w:tabs>
        <w:rPr>
          <w:rFonts w:ascii="Arial" w:hAnsi="Arial" w:cs="Arial"/>
          <w:iCs/>
        </w:rPr>
      </w:pPr>
      <w:r w:rsidRPr="00EB3163">
        <w:rPr>
          <w:rFonts w:ascii="Arial" w:hAnsi="Arial" w:cs="Arial"/>
          <w:iCs/>
        </w:rPr>
        <w:t>Conduite de véhicule</w:t>
      </w:r>
    </w:p>
    <w:p w:rsidR="00EE37CD" w:rsidRPr="00EB3163" w:rsidRDefault="00EE37CD" w:rsidP="00EE37CD">
      <w:pPr>
        <w:tabs>
          <w:tab w:val="left" w:pos="991"/>
        </w:tabs>
        <w:rPr>
          <w:rFonts w:ascii="Arial" w:hAnsi="Arial" w:cs="Arial"/>
          <w:i/>
          <w:iCs/>
          <w:color w:val="2E74B5" w:themeColor="accent1" w:themeShade="BF"/>
        </w:rPr>
      </w:pPr>
      <w:r w:rsidRPr="00EB3163">
        <w:rPr>
          <w:rFonts w:ascii="Arial" w:hAnsi="Arial" w:cs="Arial"/>
          <w:i/>
          <w:iCs/>
          <w:color w:val="2E74B5" w:themeColor="accent1" w:themeShade="BF"/>
        </w:rPr>
        <w:t xml:space="preserve">[Mention à supprimer si le salarié n’est pas amené à conduire </w:t>
      </w:r>
      <w:r w:rsidR="00EB3163" w:rsidRPr="00EB3163">
        <w:rPr>
          <w:rFonts w:ascii="Arial" w:hAnsi="Arial" w:cs="Arial"/>
          <w:i/>
          <w:iCs/>
          <w:color w:val="2E74B5" w:themeColor="accent1" w:themeShade="BF"/>
        </w:rPr>
        <w:t xml:space="preserve">un véhicule pour la réalisation </w:t>
      </w:r>
      <w:r w:rsidRPr="00EB3163">
        <w:rPr>
          <w:rFonts w:ascii="Arial" w:hAnsi="Arial" w:cs="Arial"/>
          <w:i/>
          <w:iCs/>
          <w:color w:val="2E74B5" w:themeColor="accent1" w:themeShade="BF"/>
        </w:rPr>
        <w:t>de ses activités professionnelles]</w:t>
      </w:r>
    </w:p>
    <w:p w:rsidR="00EE37CD" w:rsidRPr="00EE37CD" w:rsidRDefault="00EE37CD" w:rsidP="00EE37CD">
      <w:pPr>
        <w:tabs>
          <w:tab w:val="left" w:pos="991"/>
        </w:tabs>
        <w:rPr>
          <w:rFonts w:ascii="Arial" w:hAnsi="Arial" w:cs="Arial"/>
          <w:iCs/>
        </w:rPr>
      </w:pPr>
      <w:r w:rsidRPr="00EE37CD">
        <w:rPr>
          <w:rFonts w:ascii="Arial" w:hAnsi="Arial" w:cs="Arial"/>
          <w:iCs/>
        </w:rPr>
        <w:t>En cas de conduite d’un véhicule pour la réalisation des activit</w:t>
      </w:r>
      <w:r w:rsidR="00EB3163">
        <w:rPr>
          <w:rFonts w:ascii="Arial" w:hAnsi="Arial" w:cs="Arial"/>
          <w:iCs/>
        </w:rPr>
        <w:t xml:space="preserve">és professionnelles du salarié, </w:t>
      </w:r>
      <w:r w:rsidRPr="00EE37CD">
        <w:rPr>
          <w:rFonts w:ascii="Arial" w:hAnsi="Arial" w:cs="Arial"/>
          <w:iCs/>
        </w:rPr>
        <w:t>le particulier employeur s’assure qu’il est titulaire du permis d</w:t>
      </w:r>
      <w:r w:rsidR="00EB3163">
        <w:rPr>
          <w:rFonts w:ascii="Arial" w:hAnsi="Arial" w:cs="Arial"/>
          <w:iCs/>
        </w:rPr>
        <w:t xml:space="preserve">e conduire et d’une attestation </w:t>
      </w:r>
      <w:r w:rsidRPr="00EE37CD">
        <w:rPr>
          <w:rFonts w:ascii="Arial" w:hAnsi="Arial" w:cs="Arial"/>
          <w:iCs/>
        </w:rPr>
        <w:t>d’assurance en cours de validité en cas d’usage du véhicule du salarié.</w:t>
      </w:r>
    </w:p>
    <w:p w:rsidR="00EE37CD" w:rsidRPr="00EE37CD" w:rsidRDefault="00EE37CD" w:rsidP="00EE37CD">
      <w:pPr>
        <w:tabs>
          <w:tab w:val="left" w:pos="991"/>
        </w:tabs>
        <w:rPr>
          <w:rFonts w:ascii="Arial" w:hAnsi="Arial" w:cs="Arial"/>
          <w:iCs/>
        </w:rPr>
      </w:pPr>
      <w:r w:rsidRPr="00EE37CD">
        <w:rPr>
          <w:rFonts w:ascii="Arial" w:hAnsi="Arial" w:cs="Arial"/>
          <w:iCs/>
        </w:rPr>
        <w:t xml:space="preserve">Assurance automobile enregistrée sous le nom et l’adresse suivants </w:t>
      </w:r>
      <w:r w:rsidRPr="00EB3163">
        <w:rPr>
          <w:rFonts w:ascii="Arial" w:hAnsi="Arial" w:cs="Arial"/>
          <w:i/>
          <w:iCs/>
          <w:color w:val="2E74B5" w:themeColor="accent1" w:themeShade="BF"/>
        </w:rPr>
        <w:t xml:space="preserve">[Nom et adresse] </w:t>
      </w:r>
      <w:r w:rsidRPr="00EE37CD">
        <w:rPr>
          <w:rFonts w:ascii="Arial" w:hAnsi="Arial" w:cs="Arial"/>
          <w:iCs/>
        </w:rPr>
        <w:t>:</w:t>
      </w:r>
    </w:p>
    <w:p w:rsidR="00EE37CD" w:rsidRPr="00EE37CD" w:rsidRDefault="00EE37CD" w:rsidP="00EE37CD">
      <w:pPr>
        <w:tabs>
          <w:tab w:val="left" w:pos="991"/>
        </w:tabs>
        <w:rPr>
          <w:rFonts w:ascii="Arial" w:hAnsi="Arial" w:cs="Arial"/>
          <w:iCs/>
        </w:rPr>
      </w:pPr>
    </w:p>
    <w:p w:rsidR="00EE37CD" w:rsidRPr="00EE37CD" w:rsidRDefault="00EB3163" w:rsidP="00EE37CD">
      <w:pPr>
        <w:tabs>
          <w:tab w:val="left" w:pos="991"/>
        </w:tabs>
        <w:rPr>
          <w:rFonts w:ascii="Arial" w:hAnsi="Arial" w:cs="Arial"/>
          <w:iCs/>
        </w:rPr>
      </w:pPr>
      <w:r w:rsidRPr="00EE37CD">
        <w:rPr>
          <w:rFonts w:ascii="Arial" w:hAnsi="Arial" w:cs="Arial"/>
          <w:iCs/>
        </w:rPr>
        <w:t>Et</w:t>
      </w:r>
      <w:r w:rsidR="00EE37CD" w:rsidRPr="00EE37CD">
        <w:rPr>
          <w:rFonts w:ascii="Arial" w:hAnsi="Arial" w:cs="Arial"/>
          <w:iCs/>
        </w:rPr>
        <w:t xml:space="preserve"> référencée sous le N° de police ci-dessous indi</w:t>
      </w:r>
      <w:r>
        <w:rPr>
          <w:rFonts w:ascii="Arial" w:hAnsi="Arial" w:cs="Arial"/>
          <w:iCs/>
        </w:rPr>
        <w:t>qué :</w:t>
      </w:r>
    </w:p>
    <w:p w:rsidR="00EE37CD" w:rsidRDefault="00EE37CD" w:rsidP="00EE37CD">
      <w:pPr>
        <w:tabs>
          <w:tab w:val="left" w:pos="991"/>
        </w:tabs>
        <w:rPr>
          <w:rFonts w:ascii="Arial" w:hAnsi="Arial" w:cs="Arial"/>
          <w:iCs/>
        </w:rPr>
      </w:pPr>
      <w:r w:rsidRPr="00EE37CD">
        <w:rPr>
          <w:rFonts w:ascii="Arial" w:hAnsi="Arial" w:cs="Arial"/>
          <w:iCs/>
        </w:rPr>
        <w:t>A cet effet, le salarié fournit annuellement une copie des documents justificatifs</w:t>
      </w:r>
      <w:r w:rsidR="00EB3163">
        <w:rPr>
          <w:rFonts w:ascii="Arial" w:hAnsi="Arial" w:cs="Arial"/>
          <w:iCs/>
        </w:rPr>
        <w:t xml:space="preserve"> permettant </w:t>
      </w:r>
      <w:r w:rsidRPr="00EE37CD">
        <w:rPr>
          <w:rFonts w:ascii="Arial" w:hAnsi="Arial" w:cs="Arial"/>
          <w:iCs/>
        </w:rPr>
        <w:t>au particulier employeur de procéder aux vérifications é</w:t>
      </w:r>
      <w:r w:rsidR="00EB3163">
        <w:rPr>
          <w:rFonts w:ascii="Arial" w:hAnsi="Arial" w:cs="Arial"/>
          <w:iCs/>
        </w:rPr>
        <w:t xml:space="preserve">noncées précédemment et informe </w:t>
      </w:r>
      <w:r w:rsidRPr="00EE37CD">
        <w:rPr>
          <w:rFonts w:ascii="Arial" w:hAnsi="Arial" w:cs="Arial"/>
          <w:iCs/>
        </w:rPr>
        <w:t>le particulier employeur de toute modification.</w:t>
      </w:r>
    </w:p>
    <w:p w:rsidR="00EB3163" w:rsidRPr="00EE37CD" w:rsidRDefault="00EB3163" w:rsidP="00EE37CD">
      <w:pPr>
        <w:tabs>
          <w:tab w:val="left" w:pos="991"/>
        </w:tabs>
        <w:rPr>
          <w:rFonts w:ascii="Arial" w:hAnsi="Arial" w:cs="Arial"/>
          <w:iCs/>
        </w:rPr>
      </w:pPr>
    </w:p>
    <w:p w:rsidR="00EE37CD" w:rsidRPr="00EB3163" w:rsidRDefault="00EE37CD" w:rsidP="00EB3163">
      <w:pPr>
        <w:tabs>
          <w:tab w:val="left" w:pos="991"/>
        </w:tabs>
        <w:spacing w:after="0"/>
        <w:jc w:val="center"/>
        <w:rPr>
          <w:rFonts w:ascii="Arial" w:hAnsi="Arial" w:cs="Arial"/>
          <w:b/>
          <w:iCs/>
          <w:u w:val="single"/>
        </w:rPr>
      </w:pPr>
      <w:r w:rsidRPr="00EB3163">
        <w:rPr>
          <w:rFonts w:ascii="Arial" w:hAnsi="Arial" w:cs="Arial"/>
          <w:b/>
          <w:iCs/>
          <w:u w:val="single"/>
        </w:rPr>
        <w:t>Article 15 - Rupture du contrat de travail</w:t>
      </w:r>
    </w:p>
    <w:p w:rsidR="00EE37CD" w:rsidRPr="00EE37CD" w:rsidRDefault="00EE37CD" w:rsidP="00EE37CD">
      <w:pPr>
        <w:tabs>
          <w:tab w:val="left" w:pos="991"/>
        </w:tabs>
        <w:rPr>
          <w:rFonts w:ascii="Arial" w:hAnsi="Arial" w:cs="Arial"/>
          <w:i/>
          <w:iCs/>
        </w:rPr>
      </w:pPr>
      <w:r w:rsidRPr="00EE37CD">
        <w:rPr>
          <w:rFonts w:ascii="Arial" w:hAnsi="Arial" w:cs="Arial"/>
          <w:i/>
          <w:iCs/>
        </w:rPr>
        <w:t>(Articles 63 et suivants du socle commun et articles 161 et suivants d</w:t>
      </w:r>
      <w:r w:rsidR="00EB3163">
        <w:rPr>
          <w:rFonts w:ascii="Arial" w:hAnsi="Arial" w:cs="Arial"/>
          <w:i/>
          <w:iCs/>
        </w:rPr>
        <w:t xml:space="preserve">u socle spécifique « salarié du </w:t>
      </w:r>
      <w:r w:rsidRPr="00EE37CD">
        <w:rPr>
          <w:rFonts w:ascii="Arial" w:hAnsi="Arial" w:cs="Arial"/>
          <w:i/>
          <w:iCs/>
        </w:rPr>
        <w:t>particulier employeur » de la convention collective)</w:t>
      </w:r>
    </w:p>
    <w:p w:rsidR="00EE37CD" w:rsidRPr="00EE37CD" w:rsidRDefault="00EE37CD" w:rsidP="00EE37CD">
      <w:pPr>
        <w:tabs>
          <w:tab w:val="left" w:pos="991"/>
        </w:tabs>
        <w:rPr>
          <w:rFonts w:ascii="Arial" w:hAnsi="Arial" w:cs="Arial"/>
          <w:iCs/>
        </w:rPr>
      </w:pPr>
      <w:r w:rsidRPr="00EE37CD">
        <w:rPr>
          <w:rFonts w:ascii="Arial" w:hAnsi="Arial" w:cs="Arial"/>
          <w:iCs/>
        </w:rPr>
        <w:t>A l’issue de la période d’essai, chacune des parties pourra mettre fin au c</w:t>
      </w:r>
      <w:r w:rsidR="00EB3163">
        <w:rPr>
          <w:rFonts w:ascii="Arial" w:hAnsi="Arial" w:cs="Arial"/>
          <w:iCs/>
        </w:rPr>
        <w:t xml:space="preserve">ontrat de travail en respectant </w:t>
      </w:r>
      <w:r w:rsidRPr="00EE37CD">
        <w:rPr>
          <w:rFonts w:ascii="Arial" w:hAnsi="Arial" w:cs="Arial"/>
          <w:iCs/>
        </w:rPr>
        <w:t>un préavis conforme aux dispositions conventionnelles.</w:t>
      </w:r>
    </w:p>
    <w:p w:rsidR="00EE37CD" w:rsidRDefault="00EE37CD" w:rsidP="00EB3163">
      <w:pPr>
        <w:tabs>
          <w:tab w:val="left" w:pos="991"/>
        </w:tabs>
        <w:spacing w:after="0"/>
        <w:rPr>
          <w:rFonts w:ascii="Arial" w:hAnsi="Arial" w:cs="Arial"/>
          <w:iCs/>
        </w:rPr>
      </w:pPr>
      <w:r w:rsidRPr="00EE37CD">
        <w:rPr>
          <w:rFonts w:ascii="Arial" w:hAnsi="Arial" w:cs="Arial"/>
          <w:iCs/>
        </w:rPr>
        <w:lastRenderedPageBreak/>
        <w:t>Il est précisé que dans le cadre d’une garde partagée, la rupture de l’un d</w:t>
      </w:r>
      <w:r w:rsidR="00EB3163">
        <w:rPr>
          <w:rFonts w:ascii="Arial" w:hAnsi="Arial" w:cs="Arial"/>
          <w:iCs/>
        </w:rPr>
        <w:t xml:space="preserve">es contrats de travail entraîne </w:t>
      </w:r>
      <w:r w:rsidRPr="00EE37CD">
        <w:rPr>
          <w:rFonts w:ascii="Arial" w:hAnsi="Arial" w:cs="Arial"/>
          <w:iCs/>
        </w:rPr>
        <w:t>une modification substantielle de l’autre contrat de travail.</w:t>
      </w:r>
    </w:p>
    <w:p w:rsidR="00EB3163" w:rsidRPr="00EE37CD" w:rsidRDefault="00EB3163" w:rsidP="00EE37CD">
      <w:pPr>
        <w:tabs>
          <w:tab w:val="left" w:pos="991"/>
        </w:tabs>
        <w:rPr>
          <w:rFonts w:ascii="Arial" w:hAnsi="Arial" w:cs="Arial"/>
          <w:iCs/>
        </w:rPr>
      </w:pPr>
    </w:p>
    <w:p w:rsidR="00EE37CD" w:rsidRPr="00EB3163" w:rsidRDefault="00EE37CD" w:rsidP="00EB3163">
      <w:pPr>
        <w:tabs>
          <w:tab w:val="left" w:pos="991"/>
        </w:tabs>
        <w:jc w:val="center"/>
        <w:rPr>
          <w:rFonts w:ascii="Arial" w:hAnsi="Arial" w:cs="Arial"/>
          <w:b/>
          <w:iCs/>
          <w:u w:val="single"/>
        </w:rPr>
      </w:pPr>
      <w:r w:rsidRPr="00EB3163">
        <w:rPr>
          <w:rFonts w:ascii="Arial" w:hAnsi="Arial" w:cs="Arial"/>
          <w:b/>
          <w:iCs/>
          <w:u w:val="single"/>
        </w:rPr>
        <w:t>Article 16 - Confidentialité</w:t>
      </w:r>
    </w:p>
    <w:p w:rsidR="00EB3163" w:rsidRDefault="00EE37CD" w:rsidP="00EE37CD">
      <w:pPr>
        <w:tabs>
          <w:tab w:val="left" w:pos="991"/>
        </w:tabs>
        <w:rPr>
          <w:rFonts w:ascii="Arial" w:hAnsi="Arial" w:cs="Arial"/>
          <w:iCs/>
        </w:rPr>
      </w:pPr>
      <w:r w:rsidRPr="00EE37CD">
        <w:rPr>
          <w:rFonts w:ascii="Arial" w:hAnsi="Arial" w:cs="Arial"/>
          <w:iCs/>
        </w:rPr>
        <w:t>Les parties s’engagent à conserver confidentielles les informations perso</w:t>
      </w:r>
      <w:r w:rsidR="00EB3163">
        <w:rPr>
          <w:rFonts w:ascii="Arial" w:hAnsi="Arial" w:cs="Arial"/>
          <w:iCs/>
        </w:rPr>
        <w:t xml:space="preserve">nnelles transmises entre elles, </w:t>
      </w:r>
      <w:r w:rsidRPr="00EE37CD">
        <w:rPr>
          <w:rFonts w:ascii="Arial" w:hAnsi="Arial" w:cs="Arial"/>
          <w:iCs/>
        </w:rPr>
        <w:t>à ne pas divulguer les éléments d’informations personnelles et à prend</w:t>
      </w:r>
      <w:r w:rsidR="00EB3163">
        <w:rPr>
          <w:rFonts w:ascii="Arial" w:hAnsi="Arial" w:cs="Arial"/>
          <w:iCs/>
        </w:rPr>
        <w:t xml:space="preserve">re les mesures nécessaires pour </w:t>
      </w:r>
      <w:r w:rsidRPr="00EE37CD">
        <w:rPr>
          <w:rFonts w:ascii="Arial" w:hAnsi="Arial" w:cs="Arial"/>
          <w:iCs/>
        </w:rPr>
        <w:t>garantir cette confidentialité.</w:t>
      </w:r>
    </w:p>
    <w:p w:rsidR="00EB3163" w:rsidRDefault="00EB3163" w:rsidP="00EE37CD">
      <w:pPr>
        <w:tabs>
          <w:tab w:val="left" w:pos="991"/>
        </w:tabs>
        <w:rPr>
          <w:rFonts w:ascii="Arial" w:hAnsi="Arial" w:cs="Arial"/>
          <w:iCs/>
        </w:rPr>
      </w:pPr>
    </w:p>
    <w:p w:rsidR="00EB3163" w:rsidRPr="00EB3163" w:rsidRDefault="00EB3163" w:rsidP="00EB3163">
      <w:pPr>
        <w:tabs>
          <w:tab w:val="left" w:pos="991"/>
        </w:tabs>
        <w:rPr>
          <w:rFonts w:ascii="Arial" w:hAnsi="Arial" w:cs="Arial"/>
          <w:iCs/>
        </w:rPr>
      </w:pPr>
      <w:r>
        <w:rPr>
          <w:rFonts w:ascii="Arial" w:hAnsi="Arial" w:cs="Arial"/>
          <w:iCs/>
        </w:rPr>
        <w:t>Fait à</w:t>
      </w:r>
      <w:r>
        <w:rPr>
          <w:rFonts w:ascii="Arial" w:hAnsi="Arial" w:cs="Arial"/>
          <w:iCs/>
        </w:rPr>
        <w:tab/>
      </w:r>
      <w:r>
        <w:rPr>
          <w:rFonts w:ascii="Arial" w:hAnsi="Arial" w:cs="Arial"/>
          <w:iCs/>
        </w:rPr>
        <w:tab/>
      </w:r>
      <w:r>
        <w:rPr>
          <w:rFonts w:ascii="Arial" w:hAnsi="Arial" w:cs="Arial"/>
          <w:iCs/>
        </w:rPr>
        <w:tab/>
      </w:r>
      <w:r>
        <w:rPr>
          <w:rFonts w:ascii="Arial" w:hAnsi="Arial" w:cs="Arial"/>
          <w:iCs/>
        </w:rPr>
        <w:tab/>
        <w:t xml:space="preserve">, le </w:t>
      </w:r>
      <w:r w:rsidRPr="00EB3163">
        <w:rPr>
          <w:rFonts w:ascii="Arial" w:hAnsi="Arial" w:cs="Arial"/>
          <w:i/>
          <w:iCs/>
          <w:color w:val="2E74B5" w:themeColor="accent1" w:themeShade="BF"/>
        </w:rPr>
        <w:t xml:space="preserve">[Préciser le lieu et la date] </w:t>
      </w:r>
      <w:r w:rsidRPr="00EB3163">
        <w:rPr>
          <w:rFonts w:ascii="Arial" w:hAnsi="Arial" w:cs="Arial"/>
          <w:iCs/>
        </w:rPr>
        <w:t>en 2</w:t>
      </w:r>
      <w:r>
        <w:rPr>
          <w:rFonts w:ascii="Arial" w:hAnsi="Arial" w:cs="Arial"/>
          <w:iCs/>
        </w:rPr>
        <w:t xml:space="preserve"> </w:t>
      </w:r>
      <w:r w:rsidRPr="00EB3163">
        <w:rPr>
          <w:rFonts w:ascii="Arial" w:hAnsi="Arial" w:cs="Arial"/>
          <w:iCs/>
        </w:rPr>
        <w:t>exemplaires</w:t>
      </w:r>
    </w:p>
    <w:p w:rsidR="00EB3163" w:rsidRPr="00EB3163" w:rsidRDefault="00EB3163" w:rsidP="00EB3163">
      <w:pPr>
        <w:tabs>
          <w:tab w:val="left" w:pos="991"/>
        </w:tabs>
        <w:rPr>
          <w:rFonts w:ascii="Arial" w:hAnsi="Arial" w:cs="Arial"/>
          <w:i/>
          <w:iCs/>
          <w:color w:val="2E74B5" w:themeColor="accent1" w:themeShade="BF"/>
        </w:rPr>
      </w:pPr>
      <w:bookmarkStart w:id="0" w:name="_GoBack"/>
      <w:r w:rsidRPr="00EB3163">
        <w:rPr>
          <w:rFonts w:ascii="Arial" w:hAnsi="Arial" w:cs="Arial"/>
          <w:i/>
          <w:iCs/>
          <w:color w:val="2E74B5" w:themeColor="accent1" w:themeShade="BF"/>
        </w:rPr>
        <w:t>[Un exemplaire est remis au salarié et l’autre est conservé par le particulier employeur]</w:t>
      </w:r>
    </w:p>
    <w:bookmarkEnd w:id="0"/>
    <w:p w:rsidR="00EB3163" w:rsidRPr="00EB3163" w:rsidRDefault="00EB3163" w:rsidP="00EB3163">
      <w:pPr>
        <w:tabs>
          <w:tab w:val="left" w:pos="991"/>
        </w:tabs>
        <w:rPr>
          <w:rFonts w:ascii="Arial" w:hAnsi="Arial" w:cs="Arial"/>
          <w:i/>
          <w:iCs/>
        </w:rPr>
      </w:pPr>
    </w:p>
    <w:p w:rsidR="00EB3163" w:rsidRDefault="00EB3163" w:rsidP="00EB3163">
      <w:pPr>
        <w:tabs>
          <w:tab w:val="left" w:pos="991"/>
        </w:tabs>
        <w:spacing w:after="0"/>
        <w:rPr>
          <w:rFonts w:ascii="Arial" w:hAnsi="Arial" w:cs="Arial"/>
          <w:b/>
          <w:bCs/>
          <w:iCs/>
        </w:rPr>
      </w:pPr>
      <w:r w:rsidRPr="00EB3163">
        <w:rPr>
          <w:rFonts w:ascii="Arial" w:hAnsi="Arial" w:cs="Arial"/>
          <w:b/>
          <w:bCs/>
          <w:iCs/>
        </w:rPr>
        <w:t>Signature du (d</w:t>
      </w:r>
      <w:r>
        <w:rPr>
          <w:rFonts w:ascii="Arial" w:hAnsi="Arial" w:cs="Arial"/>
          <w:b/>
          <w:bCs/>
          <w:iCs/>
        </w:rPr>
        <w:t>es) particulier(s) employeur(s)</w:t>
      </w:r>
    </w:p>
    <w:p w:rsidR="00EB3163" w:rsidRPr="00EB3163" w:rsidRDefault="00EB3163" w:rsidP="00EB3163">
      <w:pPr>
        <w:tabs>
          <w:tab w:val="left" w:pos="991"/>
        </w:tabs>
        <w:rPr>
          <w:rFonts w:ascii="Arial" w:hAnsi="Arial" w:cs="Arial"/>
          <w:b/>
          <w:bCs/>
          <w:iCs/>
        </w:rPr>
      </w:pPr>
      <w:r w:rsidRPr="00EB3163">
        <w:rPr>
          <w:rFonts w:ascii="Arial" w:hAnsi="Arial" w:cs="Arial"/>
          <w:b/>
          <w:bCs/>
          <w:iCs/>
        </w:rPr>
        <w:t>(Précédée de la mention « Lu et approuvé »)</w:t>
      </w:r>
    </w:p>
    <w:p w:rsidR="00EB3163" w:rsidRDefault="00EB3163" w:rsidP="00EB3163">
      <w:pPr>
        <w:tabs>
          <w:tab w:val="left" w:pos="991"/>
        </w:tabs>
        <w:rPr>
          <w:rFonts w:ascii="Arial" w:hAnsi="Arial" w:cs="Arial"/>
          <w:b/>
          <w:bCs/>
          <w:iCs/>
        </w:rPr>
      </w:pPr>
    </w:p>
    <w:p w:rsidR="00EB3163" w:rsidRDefault="00EB3163" w:rsidP="00EB3163">
      <w:pPr>
        <w:tabs>
          <w:tab w:val="left" w:pos="991"/>
        </w:tabs>
        <w:rPr>
          <w:rFonts w:ascii="Arial" w:hAnsi="Arial" w:cs="Arial"/>
          <w:b/>
          <w:bCs/>
          <w:iCs/>
        </w:rPr>
      </w:pPr>
    </w:p>
    <w:p w:rsidR="00EB3163" w:rsidRDefault="00EB3163" w:rsidP="00EB3163">
      <w:pPr>
        <w:tabs>
          <w:tab w:val="left" w:pos="991"/>
        </w:tabs>
        <w:spacing w:after="0"/>
        <w:rPr>
          <w:rFonts w:ascii="Arial" w:hAnsi="Arial" w:cs="Arial"/>
          <w:b/>
          <w:bCs/>
          <w:iCs/>
        </w:rPr>
      </w:pPr>
      <w:r w:rsidRPr="00EB3163">
        <w:rPr>
          <w:rFonts w:ascii="Arial" w:hAnsi="Arial" w:cs="Arial"/>
          <w:b/>
          <w:bCs/>
          <w:iCs/>
        </w:rPr>
        <w:t>Signature du salarié</w:t>
      </w:r>
    </w:p>
    <w:p w:rsidR="00EB3163" w:rsidRPr="00EB3163" w:rsidRDefault="00EB3163" w:rsidP="00EB3163">
      <w:pPr>
        <w:tabs>
          <w:tab w:val="left" w:pos="991"/>
        </w:tabs>
        <w:rPr>
          <w:rFonts w:ascii="Arial" w:hAnsi="Arial" w:cs="Arial"/>
          <w:b/>
          <w:bCs/>
          <w:iCs/>
        </w:rPr>
      </w:pPr>
      <w:r w:rsidRPr="00EB3163">
        <w:rPr>
          <w:rFonts w:ascii="Arial" w:hAnsi="Arial" w:cs="Arial"/>
          <w:b/>
          <w:iCs/>
        </w:rPr>
        <w:t>(Précédée de la mention « Lu et approuvé »)</w:t>
      </w:r>
    </w:p>
    <w:sectPr w:rsidR="00EB3163" w:rsidRPr="00EB316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C82" w:rsidRDefault="00087C82" w:rsidP="00176276">
      <w:pPr>
        <w:spacing w:after="0" w:line="240" w:lineRule="auto"/>
      </w:pPr>
      <w:r>
        <w:separator/>
      </w:r>
    </w:p>
  </w:endnote>
  <w:endnote w:type="continuationSeparator" w:id="0">
    <w:p w:rsidR="00087C82" w:rsidRDefault="00087C82" w:rsidP="0017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am Narrow Book">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62781"/>
      <w:docPartObj>
        <w:docPartGallery w:val="Page Numbers (Bottom of Page)"/>
        <w:docPartUnique/>
      </w:docPartObj>
    </w:sdtPr>
    <w:sdtContent>
      <w:p w:rsidR="00EE37CD" w:rsidRDefault="00EE37CD">
        <w:pPr>
          <w:pStyle w:val="Pieddepage"/>
          <w:jc w:val="center"/>
        </w:pPr>
        <w:r>
          <w:rPr>
            <w:noProof/>
            <w:lang w:eastAsia="fr-FR"/>
          </w:rPr>
          <mc:AlternateContent>
            <mc:Choice Requires="wps">
              <w:drawing>
                <wp:inline distT="0" distB="0" distL="0" distR="0">
                  <wp:extent cx="5467350" cy="45085"/>
                  <wp:effectExtent l="0" t="9525" r="0" b="2540"/>
                  <wp:docPr id="3" name="Organigramme : Dé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FB60C4F" id="_x0000_t110" coordsize="21600,21600" o:spt="110" path="m10800,l,10800,10800,21600,21600,10800xe">
                  <v:stroke joinstyle="miter"/>
                  <v:path gradientshapeok="t" o:connecttype="rect" textboxrect="5400,5400,16200,16200"/>
                </v:shapetype>
                <v:shape id="Organigramme : Dé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B/07JtxgIAAIU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rsidR="00EE37CD" w:rsidRDefault="00EE37CD">
        <w:pPr>
          <w:pStyle w:val="Pieddepage"/>
          <w:jc w:val="center"/>
        </w:pPr>
        <w:r>
          <w:fldChar w:fldCharType="begin"/>
        </w:r>
        <w:r>
          <w:instrText>PAGE    \* MERGEFORMAT</w:instrText>
        </w:r>
        <w:r>
          <w:fldChar w:fldCharType="separate"/>
        </w:r>
        <w:r w:rsidR="00EB3163">
          <w:rPr>
            <w:noProof/>
          </w:rPr>
          <w:t>12</w:t>
        </w:r>
        <w:r>
          <w:fldChar w:fldCharType="end"/>
        </w:r>
      </w:p>
    </w:sdtContent>
  </w:sdt>
  <w:p w:rsidR="00EE37CD" w:rsidRDefault="00EE37C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C82" w:rsidRDefault="00087C82" w:rsidP="00176276">
      <w:pPr>
        <w:spacing w:after="0" w:line="240" w:lineRule="auto"/>
      </w:pPr>
      <w:r>
        <w:separator/>
      </w:r>
    </w:p>
  </w:footnote>
  <w:footnote w:type="continuationSeparator" w:id="0">
    <w:p w:rsidR="00087C82" w:rsidRDefault="00087C82" w:rsidP="0017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1E4E"/>
    <w:multiLevelType w:val="hybridMultilevel"/>
    <w:tmpl w:val="EBBC2F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570C17"/>
    <w:multiLevelType w:val="hybridMultilevel"/>
    <w:tmpl w:val="E0C466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122C7B"/>
    <w:multiLevelType w:val="hybridMultilevel"/>
    <w:tmpl w:val="751403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317F4F"/>
    <w:multiLevelType w:val="hybridMultilevel"/>
    <w:tmpl w:val="C4BE4A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F67986"/>
    <w:multiLevelType w:val="hybridMultilevel"/>
    <w:tmpl w:val="10525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5E2E5D"/>
    <w:multiLevelType w:val="hybridMultilevel"/>
    <w:tmpl w:val="5030C36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CD31F4"/>
    <w:multiLevelType w:val="hybridMultilevel"/>
    <w:tmpl w:val="E17E55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21"/>
    <w:rsid w:val="00087C82"/>
    <w:rsid w:val="00176276"/>
    <w:rsid w:val="001E5518"/>
    <w:rsid w:val="001F1221"/>
    <w:rsid w:val="00372B8D"/>
    <w:rsid w:val="00546123"/>
    <w:rsid w:val="0056583A"/>
    <w:rsid w:val="006D3E78"/>
    <w:rsid w:val="007A6CDC"/>
    <w:rsid w:val="00981586"/>
    <w:rsid w:val="00A370EF"/>
    <w:rsid w:val="00BD744E"/>
    <w:rsid w:val="00EB3163"/>
    <w:rsid w:val="00EE37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C6B64"/>
  <w15:chartTrackingRefBased/>
  <w15:docId w15:val="{28FCF4B2-B444-45F5-89B6-683C684E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6276"/>
    <w:pPr>
      <w:tabs>
        <w:tab w:val="center" w:pos="4536"/>
        <w:tab w:val="right" w:pos="9072"/>
      </w:tabs>
      <w:spacing w:after="0" w:line="240" w:lineRule="auto"/>
    </w:pPr>
  </w:style>
  <w:style w:type="character" w:customStyle="1" w:styleId="En-tteCar">
    <w:name w:val="En-tête Car"/>
    <w:basedOn w:val="Policepardfaut"/>
    <w:link w:val="En-tte"/>
    <w:uiPriority w:val="99"/>
    <w:rsid w:val="00176276"/>
  </w:style>
  <w:style w:type="paragraph" w:styleId="Pieddepage">
    <w:name w:val="footer"/>
    <w:basedOn w:val="Normal"/>
    <w:link w:val="PieddepageCar"/>
    <w:uiPriority w:val="99"/>
    <w:unhideWhenUsed/>
    <w:rsid w:val="001762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6276"/>
  </w:style>
  <w:style w:type="character" w:styleId="Lienhypertexte">
    <w:name w:val="Hyperlink"/>
    <w:basedOn w:val="Policepardfaut"/>
    <w:uiPriority w:val="99"/>
    <w:unhideWhenUsed/>
    <w:rsid w:val="0056583A"/>
    <w:rPr>
      <w:color w:val="0563C1" w:themeColor="hyperlink"/>
      <w:u w:val="single"/>
    </w:rPr>
  </w:style>
  <w:style w:type="paragraph" w:styleId="Paragraphedeliste">
    <w:name w:val="List Paragraph"/>
    <w:basedOn w:val="Normal"/>
    <w:uiPriority w:val="34"/>
    <w:qFormat/>
    <w:rsid w:val="00546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C664-07F5-4A33-93CB-108ED0D2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3769</Words>
  <Characters>20732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OLLIER</dc:creator>
  <cp:keywords/>
  <dc:description/>
  <cp:lastModifiedBy>Dominique OLLIER</cp:lastModifiedBy>
  <cp:revision>2</cp:revision>
  <dcterms:created xsi:type="dcterms:W3CDTF">2021-11-29T09:50:00Z</dcterms:created>
  <dcterms:modified xsi:type="dcterms:W3CDTF">2021-11-29T12:47:00Z</dcterms:modified>
</cp:coreProperties>
</file>